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918A1">
        <w:trPr>
          <w:trHeight w:hRule="exact" w:val="1528"/>
        </w:trPr>
        <w:tc>
          <w:tcPr>
            <w:tcW w:w="143" w:type="dxa"/>
          </w:tcPr>
          <w:p w:rsidR="00A918A1" w:rsidRDefault="00A918A1"/>
        </w:tc>
        <w:tc>
          <w:tcPr>
            <w:tcW w:w="285" w:type="dxa"/>
          </w:tcPr>
          <w:p w:rsidR="00A918A1" w:rsidRDefault="00A918A1"/>
        </w:tc>
        <w:tc>
          <w:tcPr>
            <w:tcW w:w="710" w:type="dxa"/>
          </w:tcPr>
          <w:p w:rsidR="00A918A1" w:rsidRDefault="00A918A1"/>
        </w:tc>
        <w:tc>
          <w:tcPr>
            <w:tcW w:w="1419" w:type="dxa"/>
          </w:tcPr>
          <w:p w:rsidR="00A918A1" w:rsidRDefault="00A918A1"/>
        </w:tc>
        <w:tc>
          <w:tcPr>
            <w:tcW w:w="1419" w:type="dxa"/>
          </w:tcPr>
          <w:p w:rsidR="00A918A1" w:rsidRDefault="00A918A1"/>
        </w:tc>
        <w:tc>
          <w:tcPr>
            <w:tcW w:w="710" w:type="dxa"/>
          </w:tcPr>
          <w:p w:rsidR="00A918A1" w:rsidRDefault="00A918A1"/>
        </w:tc>
        <w:tc>
          <w:tcPr>
            <w:tcW w:w="5543" w:type="dxa"/>
            <w:gridSpan w:val="4"/>
            <w:shd w:val="clear" w:color="000000" w:fill="FFFFFF"/>
            <w:tcMar>
              <w:left w:w="34" w:type="dxa"/>
              <w:right w:w="34" w:type="dxa"/>
            </w:tcMar>
          </w:tcPr>
          <w:p w:rsidR="00A918A1" w:rsidRDefault="00AB180C">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A918A1">
        <w:trPr>
          <w:trHeight w:hRule="exact" w:val="138"/>
        </w:trPr>
        <w:tc>
          <w:tcPr>
            <w:tcW w:w="143" w:type="dxa"/>
          </w:tcPr>
          <w:p w:rsidR="00A918A1" w:rsidRDefault="00A918A1"/>
        </w:tc>
        <w:tc>
          <w:tcPr>
            <w:tcW w:w="285" w:type="dxa"/>
          </w:tcPr>
          <w:p w:rsidR="00A918A1" w:rsidRDefault="00A918A1"/>
        </w:tc>
        <w:tc>
          <w:tcPr>
            <w:tcW w:w="710" w:type="dxa"/>
          </w:tcPr>
          <w:p w:rsidR="00A918A1" w:rsidRDefault="00A918A1"/>
        </w:tc>
        <w:tc>
          <w:tcPr>
            <w:tcW w:w="1419" w:type="dxa"/>
          </w:tcPr>
          <w:p w:rsidR="00A918A1" w:rsidRDefault="00A918A1"/>
        </w:tc>
        <w:tc>
          <w:tcPr>
            <w:tcW w:w="1419" w:type="dxa"/>
          </w:tcPr>
          <w:p w:rsidR="00A918A1" w:rsidRDefault="00A918A1"/>
        </w:tc>
        <w:tc>
          <w:tcPr>
            <w:tcW w:w="710" w:type="dxa"/>
          </w:tcPr>
          <w:p w:rsidR="00A918A1" w:rsidRDefault="00A918A1"/>
        </w:tc>
        <w:tc>
          <w:tcPr>
            <w:tcW w:w="426" w:type="dxa"/>
          </w:tcPr>
          <w:p w:rsidR="00A918A1" w:rsidRDefault="00A918A1"/>
        </w:tc>
        <w:tc>
          <w:tcPr>
            <w:tcW w:w="1277" w:type="dxa"/>
          </w:tcPr>
          <w:p w:rsidR="00A918A1" w:rsidRDefault="00A918A1"/>
        </w:tc>
        <w:tc>
          <w:tcPr>
            <w:tcW w:w="993" w:type="dxa"/>
          </w:tcPr>
          <w:p w:rsidR="00A918A1" w:rsidRDefault="00A918A1"/>
        </w:tc>
        <w:tc>
          <w:tcPr>
            <w:tcW w:w="2836" w:type="dxa"/>
          </w:tcPr>
          <w:p w:rsidR="00A918A1" w:rsidRDefault="00A918A1"/>
        </w:tc>
      </w:tr>
      <w:tr w:rsidR="00A918A1">
        <w:trPr>
          <w:trHeight w:hRule="exact" w:val="585"/>
        </w:trPr>
        <w:tc>
          <w:tcPr>
            <w:tcW w:w="10221" w:type="dxa"/>
            <w:gridSpan w:val="10"/>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918A1" w:rsidRDefault="00AB180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918A1">
        <w:trPr>
          <w:trHeight w:hRule="exact" w:val="314"/>
        </w:trPr>
        <w:tc>
          <w:tcPr>
            <w:tcW w:w="10221" w:type="dxa"/>
            <w:gridSpan w:val="10"/>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A918A1">
        <w:trPr>
          <w:trHeight w:hRule="exact" w:val="211"/>
        </w:trPr>
        <w:tc>
          <w:tcPr>
            <w:tcW w:w="143" w:type="dxa"/>
          </w:tcPr>
          <w:p w:rsidR="00A918A1" w:rsidRDefault="00A918A1"/>
        </w:tc>
        <w:tc>
          <w:tcPr>
            <w:tcW w:w="285" w:type="dxa"/>
          </w:tcPr>
          <w:p w:rsidR="00A918A1" w:rsidRDefault="00A918A1"/>
        </w:tc>
        <w:tc>
          <w:tcPr>
            <w:tcW w:w="710" w:type="dxa"/>
          </w:tcPr>
          <w:p w:rsidR="00A918A1" w:rsidRDefault="00A918A1"/>
        </w:tc>
        <w:tc>
          <w:tcPr>
            <w:tcW w:w="1419" w:type="dxa"/>
          </w:tcPr>
          <w:p w:rsidR="00A918A1" w:rsidRDefault="00A918A1"/>
        </w:tc>
        <w:tc>
          <w:tcPr>
            <w:tcW w:w="1419" w:type="dxa"/>
          </w:tcPr>
          <w:p w:rsidR="00A918A1" w:rsidRDefault="00A918A1"/>
        </w:tc>
        <w:tc>
          <w:tcPr>
            <w:tcW w:w="710" w:type="dxa"/>
          </w:tcPr>
          <w:p w:rsidR="00A918A1" w:rsidRDefault="00A918A1"/>
        </w:tc>
        <w:tc>
          <w:tcPr>
            <w:tcW w:w="426" w:type="dxa"/>
          </w:tcPr>
          <w:p w:rsidR="00A918A1" w:rsidRDefault="00A918A1"/>
        </w:tc>
        <w:tc>
          <w:tcPr>
            <w:tcW w:w="1277" w:type="dxa"/>
          </w:tcPr>
          <w:p w:rsidR="00A918A1" w:rsidRDefault="00A918A1"/>
        </w:tc>
        <w:tc>
          <w:tcPr>
            <w:tcW w:w="993" w:type="dxa"/>
          </w:tcPr>
          <w:p w:rsidR="00A918A1" w:rsidRDefault="00A918A1"/>
        </w:tc>
        <w:tc>
          <w:tcPr>
            <w:tcW w:w="2836" w:type="dxa"/>
          </w:tcPr>
          <w:p w:rsidR="00A918A1" w:rsidRDefault="00A918A1"/>
        </w:tc>
      </w:tr>
      <w:tr w:rsidR="00A918A1">
        <w:trPr>
          <w:trHeight w:hRule="exact" w:val="277"/>
        </w:trPr>
        <w:tc>
          <w:tcPr>
            <w:tcW w:w="143" w:type="dxa"/>
          </w:tcPr>
          <w:p w:rsidR="00A918A1" w:rsidRDefault="00A918A1"/>
        </w:tc>
        <w:tc>
          <w:tcPr>
            <w:tcW w:w="285" w:type="dxa"/>
          </w:tcPr>
          <w:p w:rsidR="00A918A1" w:rsidRDefault="00A918A1"/>
        </w:tc>
        <w:tc>
          <w:tcPr>
            <w:tcW w:w="710" w:type="dxa"/>
          </w:tcPr>
          <w:p w:rsidR="00A918A1" w:rsidRDefault="00A918A1"/>
        </w:tc>
        <w:tc>
          <w:tcPr>
            <w:tcW w:w="1419" w:type="dxa"/>
          </w:tcPr>
          <w:p w:rsidR="00A918A1" w:rsidRDefault="00A918A1"/>
        </w:tc>
        <w:tc>
          <w:tcPr>
            <w:tcW w:w="1419" w:type="dxa"/>
          </w:tcPr>
          <w:p w:rsidR="00A918A1" w:rsidRDefault="00A918A1"/>
        </w:tc>
        <w:tc>
          <w:tcPr>
            <w:tcW w:w="710" w:type="dxa"/>
          </w:tcPr>
          <w:p w:rsidR="00A918A1" w:rsidRDefault="00A918A1"/>
        </w:tc>
        <w:tc>
          <w:tcPr>
            <w:tcW w:w="426" w:type="dxa"/>
          </w:tcPr>
          <w:p w:rsidR="00A918A1" w:rsidRDefault="00A918A1"/>
        </w:tc>
        <w:tc>
          <w:tcPr>
            <w:tcW w:w="1277" w:type="dxa"/>
          </w:tcPr>
          <w:p w:rsidR="00A918A1" w:rsidRDefault="00A918A1"/>
        </w:tc>
        <w:tc>
          <w:tcPr>
            <w:tcW w:w="3842" w:type="dxa"/>
            <w:gridSpan w:val="2"/>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УТВЕРЖДАЮ</w:t>
            </w:r>
          </w:p>
        </w:tc>
      </w:tr>
      <w:tr w:rsidR="00A918A1">
        <w:trPr>
          <w:trHeight w:hRule="exact" w:val="972"/>
        </w:trPr>
        <w:tc>
          <w:tcPr>
            <w:tcW w:w="143" w:type="dxa"/>
          </w:tcPr>
          <w:p w:rsidR="00A918A1" w:rsidRDefault="00A918A1"/>
        </w:tc>
        <w:tc>
          <w:tcPr>
            <w:tcW w:w="285" w:type="dxa"/>
          </w:tcPr>
          <w:p w:rsidR="00A918A1" w:rsidRDefault="00A918A1"/>
        </w:tc>
        <w:tc>
          <w:tcPr>
            <w:tcW w:w="710" w:type="dxa"/>
          </w:tcPr>
          <w:p w:rsidR="00A918A1" w:rsidRDefault="00A918A1"/>
        </w:tc>
        <w:tc>
          <w:tcPr>
            <w:tcW w:w="1419" w:type="dxa"/>
          </w:tcPr>
          <w:p w:rsidR="00A918A1" w:rsidRDefault="00A918A1"/>
        </w:tc>
        <w:tc>
          <w:tcPr>
            <w:tcW w:w="1419" w:type="dxa"/>
          </w:tcPr>
          <w:p w:rsidR="00A918A1" w:rsidRDefault="00A918A1"/>
        </w:tc>
        <w:tc>
          <w:tcPr>
            <w:tcW w:w="710" w:type="dxa"/>
          </w:tcPr>
          <w:p w:rsidR="00A918A1" w:rsidRDefault="00A918A1"/>
        </w:tc>
        <w:tc>
          <w:tcPr>
            <w:tcW w:w="426" w:type="dxa"/>
          </w:tcPr>
          <w:p w:rsidR="00A918A1" w:rsidRDefault="00A918A1"/>
        </w:tc>
        <w:tc>
          <w:tcPr>
            <w:tcW w:w="1277" w:type="dxa"/>
          </w:tcPr>
          <w:p w:rsidR="00A918A1" w:rsidRDefault="00A918A1"/>
        </w:tc>
        <w:tc>
          <w:tcPr>
            <w:tcW w:w="3842" w:type="dxa"/>
            <w:gridSpan w:val="2"/>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918A1" w:rsidRDefault="00A918A1">
            <w:pPr>
              <w:spacing w:after="0" w:line="240" w:lineRule="auto"/>
              <w:jc w:val="center"/>
              <w:rPr>
                <w:sz w:val="24"/>
                <w:szCs w:val="24"/>
              </w:rPr>
            </w:pPr>
          </w:p>
          <w:p w:rsidR="00A918A1" w:rsidRDefault="00AB180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918A1">
        <w:trPr>
          <w:trHeight w:hRule="exact" w:val="277"/>
        </w:trPr>
        <w:tc>
          <w:tcPr>
            <w:tcW w:w="143" w:type="dxa"/>
          </w:tcPr>
          <w:p w:rsidR="00A918A1" w:rsidRDefault="00A918A1"/>
        </w:tc>
        <w:tc>
          <w:tcPr>
            <w:tcW w:w="285" w:type="dxa"/>
          </w:tcPr>
          <w:p w:rsidR="00A918A1" w:rsidRDefault="00A918A1"/>
        </w:tc>
        <w:tc>
          <w:tcPr>
            <w:tcW w:w="710" w:type="dxa"/>
          </w:tcPr>
          <w:p w:rsidR="00A918A1" w:rsidRDefault="00A918A1"/>
        </w:tc>
        <w:tc>
          <w:tcPr>
            <w:tcW w:w="1419" w:type="dxa"/>
          </w:tcPr>
          <w:p w:rsidR="00A918A1" w:rsidRDefault="00A918A1"/>
        </w:tc>
        <w:tc>
          <w:tcPr>
            <w:tcW w:w="1419" w:type="dxa"/>
          </w:tcPr>
          <w:p w:rsidR="00A918A1" w:rsidRDefault="00A918A1"/>
        </w:tc>
        <w:tc>
          <w:tcPr>
            <w:tcW w:w="710" w:type="dxa"/>
          </w:tcPr>
          <w:p w:rsidR="00A918A1" w:rsidRDefault="00A918A1"/>
        </w:tc>
        <w:tc>
          <w:tcPr>
            <w:tcW w:w="426" w:type="dxa"/>
          </w:tcPr>
          <w:p w:rsidR="00A918A1" w:rsidRDefault="00A918A1"/>
        </w:tc>
        <w:tc>
          <w:tcPr>
            <w:tcW w:w="1277" w:type="dxa"/>
          </w:tcPr>
          <w:p w:rsidR="00A918A1" w:rsidRDefault="00A918A1"/>
        </w:tc>
        <w:tc>
          <w:tcPr>
            <w:tcW w:w="3842" w:type="dxa"/>
            <w:gridSpan w:val="2"/>
            <w:shd w:val="clear" w:color="000000" w:fill="FFFFFF"/>
            <w:tcMar>
              <w:left w:w="34" w:type="dxa"/>
              <w:right w:w="34" w:type="dxa"/>
            </w:tcMar>
          </w:tcPr>
          <w:p w:rsidR="00A918A1" w:rsidRDefault="00AB180C">
            <w:pPr>
              <w:spacing w:after="0" w:line="240" w:lineRule="auto"/>
              <w:jc w:val="right"/>
              <w:rPr>
                <w:sz w:val="24"/>
                <w:szCs w:val="24"/>
              </w:rPr>
            </w:pPr>
            <w:r>
              <w:rPr>
                <w:rFonts w:ascii="Times New Roman" w:hAnsi="Times New Roman" w:cs="Times New Roman"/>
                <w:color w:val="000000"/>
                <w:sz w:val="24"/>
                <w:szCs w:val="24"/>
              </w:rPr>
              <w:t>28.03.2022</w:t>
            </w:r>
          </w:p>
        </w:tc>
      </w:tr>
      <w:tr w:rsidR="00A918A1">
        <w:trPr>
          <w:trHeight w:hRule="exact" w:val="277"/>
        </w:trPr>
        <w:tc>
          <w:tcPr>
            <w:tcW w:w="143" w:type="dxa"/>
          </w:tcPr>
          <w:p w:rsidR="00A918A1" w:rsidRDefault="00A918A1"/>
        </w:tc>
        <w:tc>
          <w:tcPr>
            <w:tcW w:w="285" w:type="dxa"/>
          </w:tcPr>
          <w:p w:rsidR="00A918A1" w:rsidRDefault="00A918A1"/>
        </w:tc>
        <w:tc>
          <w:tcPr>
            <w:tcW w:w="710" w:type="dxa"/>
          </w:tcPr>
          <w:p w:rsidR="00A918A1" w:rsidRDefault="00A918A1"/>
        </w:tc>
        <w:tc>
          <w:tcPr>
            <w:tcW w:w="1419" w:type="dxa"/>
          </w:tcPr>
          <w:p w:rsidR="00A918A1" w:rsidRDefault="00A918A1"/>
        </w:tc>
        <w:tc>
          <w:tcPr>
            <w:tcW w:w="1419" w:type="dxa"/>
          </w:tcPr>
          <w:p w:rsidR="00A918A1" w:rsidRDefault="00A918A1"/>
        </w:tc>
        <w:tc>
          <w:tcPr>
            <w:tcW w:w="710" w:type="dxa"/>
          </w:tcPr>
          <w:p w:rsidR="00A918A1" w:rsidRDefault="00A918A1"/>
        </w:tc>
        <w:tc>
          <w:tcPr>
            <w:tcW w:w="426" w:type="dxa"/>
          </w:tcPr>
          <w:p w:rsidR="00A918A1" w:rsidRDefault="00A918A1"/>
        </w:tc>
        <w:tc>
          <w:tcPr>
            <w:tcW w:w="1277" w:type="dxa"/>
          </w:tcPr>
          <w:p w:rsidR="00A918A1" w:rsidRDefault="00A918A1"/>
        </w:tc>
        <w:tc>
          <w:tcPr>
            <w:tcW w:w="993" w:type="dxa"/>
          </w:tcPr>
          <w:p w:rsidR="00A918A1" w:rsidRDefault="00A918A1"/>
        </w:tc>
        <w:tc>
          <w:tcPr>
            <w:tcW w:w="2836" w:type="dxa"/>
          </w:tcPr>
          <w:p w:rsidR="00A918A1" w:rsidRDefault="00A918A1"/>
        </w:tc>
      </w:tr>
      <w:tr w:rsidR="00A918A1">
        <w:trPr>
          <w:trHeight w:hRule="exact" w:val="416"/>
        </w:trPr>
        <w:tc>
          <w:tcPr>
            <w:tcW w:w="10221" w:type="dxa"/>
            <w:gridSpan w:val="10"/>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918A1">
        <w:trPr>
          <w:trHeight w:hRule="exact" w:val="775"/>
        </w:trPr>
        <w:tc>
          <w:tcPr>
            <w:tcW w:w="143" w:type="dxa"/>
          </w:tcPr>
          <w:p w:rsidR="00A918A1" w:rsidRDefault="00A918A1"/>
        </w:tc>
        <w:tc>
          <w:tcPr>
            <w:tcW w:w="285" w:type="dxa"/>
          </w:tcPr>
          <w:p w:rsidR="00A918A1" w:rsidRDefault="00A918A1"/>
        </w:tc>
        <w:tc>
          <w:tcPr>
            <w:tcW w:w="710" w:type="dxa"/>
          </w:tcPr>
          <w:p w:rsidR="00A918A1" w:rsidRDefault="00A918A1"/>
        </w:tc>
        <w:tc>
          <w:tcPr>
            <w:tcW w:w="1419" w:type="dxa"/>
          </w:tcPr>
          <w:p w:rsidR="00A918A1" w:rsidRDefault="00A918A1"/>
        </w:tc>
        <w:tc>
          <w:tcPr>
            <w:tcW w:w="4834" w:type="dxa"/>
            <w:gridSpan w:val="5"/>
            <w:shd w:val="clear" w:color="000000" w:fill="FFFFFF"/>
            <w:tcMar>
              <w:left w:w="34" w:type="dxa"/>
              <w:right w:w="34" w:type="dxa"/>
            </w:tcMar>
          </w:tcPr>
          <w:p w:rsidR="00A918A1" w:rsidRDefault="00AB180C">
            <w:pPr>
              <w:spacing w:after="0" w:line="240" w:lineRule="auto"/>
              <w:jc w:val="center"/>
              <w:rPr>
                <w:sz w:val="32"/>
                <w:szCs w:val="32"/>
              </w:rPr>
            </w:pPr>
            <w:r>
              <w:rPr>
                <w:rFonts w:ascii="Times New Roman" w:hAnsi="Times New Roman" w:cs="Times New Roman"/>
                <w:color w:val="000000"/>
                <w:sz w:val="32"/>
                <w:szCs w:val="32"/>
              </w:rPr>
              <w:t>Новые медиа</w:t>
            </w:r>
          </w:p>
          <w:p w:rsidR="00A918A1" w:rsidRDefault="00AB180C">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A918A1" w:rsidRDefault="00A918A1"/>
        </w:tc>
      </w:tr>
      <w:tr w:rsidR="00A918A1">
        <w:trPr>
          <w:trHeight w:hRule="exact" w:val="277"/>
        </w:trPr>
        <w:tc>
          <w:tcPr>
            <w:tcW w:w="10221" w:type="dxa"/>
            <w:gridSpan w:val="10"/>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918A1">
        <w:trPr>
          <w:trHeight w:hRule="exact" w:val="1125"/>
        </w:trPr>
        <w:tc>
          <w:tcPr>
            <w:tcW w:w="143" w:type="dxa"/>
          </w:tcPr>
          <w:p w:rsidR="00A918A1" w:rsidRDefault="00A918A1"/>
        </w:tc>
        <w:tc>
          <w:tcPr>
            <w:tcW w:w="285" w:type="dxa"/>
          </w:tcPr>
          <w:p w:rsidR="00A918A1" w:rsidRDefault="00A918A1"/>
        </w:tc>
        <w:tc>
          <w:tcPr>
            <w:tcW w:w="9795" w:type="dxa"/>
            <w:gridSpan w:val="8"/>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A918A1" w:rsidRDefault="00AB180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A918A1" w:rsidRDefault="00AB180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918A1">
        <w:trPr>
          <w:trHeight w:hRule="exact" w:val="833"/>
        </w:trPr>
        <w:tc>
          <w:tcPr>
            <w:tcW w:w="10221" w:type="dxa"/>
            <w:gridSpan w:val="10"/>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A918A1">
        <w:trPr>
          <w:trHeight w:hRule="exact" w:val="277"/>
        </w:trPr>
        <w:tc>
          <w:tcPr>
            <w:tcW w:w="3984" w:type="dxa"/>
            <w:gridSpan w:val="5"/>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918A1" w:rsidRDefault="00A918A1"/>
        </w:tc>
        <w:tc>
          <w:tcPr>
            <w:tcW w:w="426" w:type="dxa"/>
          </w:tcPr>
          <w:p w:rsidR="00A918A1" w:rsidRDefault="00A918A1"/>
        </w:tc>
        <w:tc>
          <w:tcPr>
            <w:tcW w:w="1277" w:type="dxa"/>
          </w:tcPr>
          <w:p w:rsidR="00A918A1" w:rsidRDefault="00A918A1"/>
        </w:tc>
        <w:tc>
          <w:tcPr>
            <w:tcW w:w="993" w:type="dxa"/>
          </w:tcPr>
          <w:p w:rsidR="00A918A1" w:rsidRDefault="00A918A1"/>
        </w:tc>
        <w:tc>
          <w:tcPr>
            <w:tcW w:w="2836" w:type="dxa"/>
          </w:tcPr>
          <w:p w:rsidR="00A918A1" w:rsidRDefault="00A918A1"/>
        </w:tc>
      </w:tr>
      <w:tr w:rsidR="00A918A1">
        <w:trPr>
          <w:trHeight w:hRule="exact" w:val="155"/>
        </w:trPr>
        <w:tc>
          <w:tcPr>
            <w:tcW w:w="143" w:type="dxa"/>
          </w:tcPr>
          <w:p w:rsidR="00A918A1" w:rsidRDefault="00A918A1"/>
        </w:tc>
        <w:tc>
          <w:tcPr>
            <w:tcW w:w="285" w:type="dxa"/>
          </w:tcPr>
          <w:p w:rsidR="00A918A1" w:rsidRDefault="00A918A1"/>
        </w:tc>
        <w:tc>
          <w:tcPr>
            <w:tcW w:w="710" w:type="dxa"/>
          </w:tcPr>
          <w:p w:rsidR="00A918A1" w:rsidRDefault="00A918A1"/>
        </w:tc>
        <w:tc>
          <w:tcPr>
            <w:tcW w:w="1419" w:type="dxa"/>
          </w:tcPr>
          <w:p w:rsidR="00A918A1" w:rsidRDefault="00A918A1"/>
        </w:tc>
        <w:tc>
          <w:tcPr>
            <w:tcW w:w="1419" w:type="dxa"/>
          </w:tcPr>
          <w:p w:rsidR="00A918A1" w:rsidRDefault="00A918A1"/>
        </w:tc>
        <w:tc>
          <w:tcPr>
            <w:tcW w:w="710" w:type="dxa"/>
          </w:tcPr>
          <w:p w:rsidR="00A918A1" w:rsidRDefault="00A918A1"/>
        </w:tc>
        <w:tc>
          <w:tcPr>
            <w:tcW w:w="426" w:type="dxa"/>
          </w:tcPr>
          <w:p w:rsidR="00A918A1" w:rsidRDefault="00A918A1"/>
        </w:tc>
        <w:tc>
          <w:tcPr>
            <w:tcW w:w="1277" w:type="dxa"/>
          </w:tcPr>
          <w:p w:rsidR="00A918A1" w:rsidRDefault="00A918A1"/>
        </w:tc>
        <w:tc>
          <w:tcPr>
            <w:tcW w:w="993" w:type="dxa"/>
          </w:tcPr>
          <w:p w:rsidR="00A918A1" w:rsidRDefault="00A918A1"/>
        </w:tc>
        <w:tc>
          <w:tcPr>
            <w:tcW w:w="2836" w:type="dxa"/>
          </w:tcPr>
          <w:p w:rsidR="00A918A1" w:rsidRDefault="00A918A1"/>
        </w:tc>
      </w:tr>
      <w:tr w:rsidR="00A918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A918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A918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A918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A918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A918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ФОТОГРАФ</w:t>
            </w:r>
          </w:p>
        </w:tc>
      </w:tr>
      <w:tr w:rsidR="00A918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A918A1">
        <w:trPr>
          <w:trHeight w:hRule="exact" w:val="124"/>
        </w:trPr>
        <w:tc>
          <w:tcPr>
            <w:tcW w:w="143" w:type="dxa"/>
          </w:tcPr>
          <w:p w:rsidR="00A918A1" w:rsidRDefault="00A918A1"/>
        </w:tc>
        <w:tc>
          <w:tcPr>
            <w:tcW w:w="285" w:type="dxa"/>
          </w:tcPr>
          <w:p w:rsidR="00A918A1" w:rsidRDefault="00A918A1"/>
        </w:tc>
        <w:tc>
          <w:tcPr>
            <w:tcW w:w="710" w:type="dxa"/>
          </w:tcPr>
          <w:p w:rsidR="00A918A1" w:rsidRDefault="00A918A1"/>
        </w:tc>
        <w:tc>
          <w:tcPr>
            <w:tcW w:w="1419" w:type="dxa"/>
          </w:tcPr>
          <w:p w:rsidR="00A918A1" w:rsidRDefault="00A918A1"/>
        </w:tc>
        <w:tc>
          <w:tcPr>
            <w:tcW w:w="1419" w:type="dxa"/>
          </w:tcPr>
          <w:p w:rsidR="00A918A1" w:rsidRDefault="00A918A1"/>
        </w:tc>
        <w:tc>
          <w:tcPr>
            <w:tcW w:w="710" w:type="dxa"/>
          </w:tcPr>
          <w:p w:rsidR="00A918A1" w:rsidRDefault="00A918A1"/>
        </w:tc>
        <w:tc>
          <w:tcPr>
            <w:tcW w:w="426" w:type="dxa"/>
          </w:tcPr>
          <w:p w:rsidR="00A918A1" w:rsidRDefault="00A918A1"/>
        </w:tc>
        <w:tc>
          <w:tcPr>
            <w:tcW w:w="1277" w:type="dxa"/>
          </w:tcPr>
          <w:p w:rsidR="00A918A1" w:rsidRDefault="00A918A1"/>
        </w:tc>
        <w:tc>
          <w:tcPr>
            <w:tcW w:w="993" w:type="dxa"/>
          </w:tcPr>
          <w:p w:rsidR="00A918A1" w:rsidRDefault="00A918A1"/>
        </w:tc>
        <w:tc>
          <w:tcPr>
            <w:tcW w:w="2836" w:type="dxa"/>
          </w:tcPr>
          <w:p w:rsidR="00A918A1" w:rsidRDefault="00A918A1"/>
        </w:tc>
      </w:tr>
      <w:tr w:rsidR="00A918A1">
        <w:trPr>
          <w:trHeight w:hRule="exact" w:val="277"/>
        </w:trPr>
        <w:tc>
          <w:tcPr>
            <w:tcW w:w="5118" w:type="dxa"/>
            <w:gridSpan w:val="7"/>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A918A1">
        <w:trPr>
          <w:trHeight w:hRule="exact" w:val="26"/>
        </w:trPr>
        <w:tc>
          <w:tcPr>
            <w:tcW w:w="143" w:type="dxa"/>
          </w:tcPr>
          <w:p w:rsidR="00A918A1" w:rsidRDefault="00A918A1"/>
        </w:tc>
        <w:tc>
          <w:tcPr>
            <w:tcW w:w="285" w:type="dxa"/>
          </w:tcPr>
          <w:p w:rsidR="00A918A1" w:rsidRDefault="00A918A1"/>
        </w:tc>
        <w:tc>
          <w:tcPr>
            <w:tcW w:w="710" w:type="dxa"/>
          </w:tcPr>
          <w:p w:rsidR="00A918A1" w:rsidRDefault="00A918A1"/>
        </w:tc>
        <w:tc>
          <w:tcPr>
            <w:tcW w:w="1419" w:type="dxa"/>
          </w:tcPr>
          <w:p w:rsidR="00A918A1" w:rsidRDefault="00A918A1"/>
        </w:tc>
        <w:tc>
          <w:tcPr>
            <w:tcW w:w="1419" w:type="dxa"/>
          </w:tcPr>
          <w:p w:rsidR="00A918A1" w:rsidRDefault="00A918A1"/>
        </w:tc>
        <w:tc>
          <w:tcPr>
            <w:tcW w:w="710" w:type="dxa"/>
          </w:tcPr>
          <w:p w:rsidR="00A918A1" w:rsidRDefault="00A918A1"/>
        </w:tc>
        <w:tc>
          <w:tcPr>
            <w:tcW w:w="426" w:type="dxa"/>
          </w:tcPr>
          <w:p w:rsidR="00A918A1" w:rsidRDefault="00A918A1"/>
        </w:tc>
        <w:tc>
          <w:tcPr>
            <w:tcW w:w="5118" w:type="dxa"/>
            <w:gridSpan w:val="3"/>
            <w:vMerge/>
            <w:shd w:val="clear" w:color="000000" w:fill="FFFFFF"/>
            <w:tcMar>
              <w:left w:w="34" w:type="dxa"/>
              <w:right w:w="34" w:type="dxa"/>
            </w:tcMar>
          </w:tcPr>
          <w:p w:rsidR="00A918A1" w:rsidRDefault="00A918A1"/>
        </w:tc>
      </w:tr>
      <w:tr w:rsidR="00A918A1">
        <w:trPr>
          <w:trHeight w:hRule="exact" w:val="2300"/>
        </w:trPr>
        <w:tc>
          <w:tcPr>
            <w:tcW w:w="143" w:type="dxa"/>
          </w:tcPr>
          <w:p w:rsidR="00A918A1" w:rsidRDefault="00A918A1"/>
        </w:tc>
        <w:tc>
          <w:tcPr>
            <w:tcW w:w="285" w:type="dxa"/>
          </w:tcPr>
          <w:p w:rsidR="00A918A1" w:rsidRDefault="00A918A1"/>
        </w:tc>
        <w:tc>
          <w:tcPr>
            <w:tcW w:w="710" w:type="dxa"/>
          </w:tcPr>
          <w:p w:rsidR="00A918A1" w:rsidRDefault="00A918A1"/>
        </w:tc>
        <w:tc>
          <w:tcPr>
            <w:tcW w:w="1419" w:type="dxa"/>
          </w:tcPr>
          <w:p w:rsidR="00A918A1" w:rsidRDefault="00A918A1"/>
        </w:tc>
        <w:tc>
          <w:tcPr>
            <w:tcW w:w="1419" w:type="dxa"/>
          </w:tcPr>
          <w:p w:rsidR="00A918A1" w:rsidRDefault="00A918A1"/>
        </w:tc>
        <w:tc>
          <w:tcPr>
            <w:tcW w:w="710" w:type="dxa"/>
          </w:tcPr>
          <w:p w:rsidR="00A918A1" w:rsidRDefault="00A918A1"/>
        </w:tc>
        <w:tc>
          <w:tcPr>
            <w:tcW w:w="426" w:type="dxa"/>
          </w:tcPr>
          <w:p w:rsidR="00A918A1" w:rsidRDefault="00A918A1"/>
        </w:tc>
        <w:tc>
          <w:tcPr>
            <w:tcW w:w="1277" w:type="dxa"/>
          </w:tcPr>
          <w:p w:rsidR="00A918A1" w:rsidRDefault="00A918A1"/>
        </w:tc>
        <w:tc>
          <w:tcPr>
            <w:tcW w:w="993" w:type="dxa"/>
          </w:tcPr>
          <w:p w:rsidR="00A918A1" w:rsidRDefault="00A918A1"/>
        </w:tc>
        <w:tc>
          <w:tcPr>
            <w:tcW w:w="2836" w:type="dxa"/>
          </w:tcPr>
          <w:p w:rsidR="00A918A1" w:rsidRDefault="00A918A1"/>
        </w:tc>
      </w:tr>
      <w:tr w:rsidR="00A918A1">
        <w:trPr>
          <w:trHeight w:hRule="exact" w:val="277"/>
        </w:trPr>
        <w:tc>
          <w:tcPr>
            <w:tcW w:w="143" w:type="dxa"/>
          </w:tcPr>
          <w:p w:rsidR="00A918A1" w:rsidRDefault="00A918A1"/>
        </w:tc>
        <w:tc>
          <w:tcPr>
            <w:tcW w:w="10079" w:type="dxa"/>
            <w:gridSpan w:val="9"/>
            <w:vMerge w:val="restart"/>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918A1">
        <w:trPr>
          <w:trHeight w:hRule="exact" w:val="138"/>
        </w:trPr>
        <w:tc>
          <w:tcPr>
            <w:tcW w:w="143" w:type="dxa"/>
          </w:tcPr>
          <w:p w:rsidR="00A918A1" w:rsidRDefault="00A918A1"/>
        </w:tc>
        <w:tc>
          <w:tcPr>
            <w:tcW w:w="10079" w:type="dxa"/>
            <w:gridSpan w:val="9"/>
            <w:vMerge/>
            <w:shd w:val="clear" w:color="000000" w:fill="FFFFFF"/>
            <w:tcMar>
              <w:left w:w="34" w:type="dxa"/>
              <w:right w:w="34" w:type="dxa"/>
            </w:tcMar>
          </w:tcPr>
          <w:p w:rsidR="00A918A1" w:rsidRDefault="00A918A1"/>
        </w:tc>
      </w:tr>
      <w:tr w:rsidR="00A918A1">
        <w:trPr>
          <w:trHeight w:hRule="exact" w:val="1666"/>
        </w:trPr>
        <w:tc>
          <w:tcPr>
            <w:tcW w:w="143" w:type="dxa"/>
          </w:tcPr>
          <w:p w:rsidR="00A918A1" w:rsidRDefault="00A918A1"/>
        </w:tc>
        <w:tc>
          <w:tcPr>
            <w:tcW w:w="10079" w:type="dxa"/>
            <w:gridSpan w:val="9"/>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A918A1" w:rsidRDefault="00A918A1">
            <w:pPr>
              <w:spacing w:after="0" w:line="240" w:lineRule="auto"/>
              <w:jc w:val="center"/>
              <w:rPr>
                <w:sz w:val="24"/>
                <w:szCs w:val="24"/>
              </w:rPr>
            </w:pPr>
          </w:p>
          <w:p w:rsidR="00A918A1" w:rsidRDefault="00AB180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918A1" w:rsidRDefault="00A918A1">
            <w:pPr>
              <w:spacing w:after="0" w:line="240" w:lineRule="auto"/>
              <w:jc w:val="center"/>
              <w:rPr>
                <w:sz w:val="24"/>
                <w:szCs w:val="24"/>
              </w:rPr>
            </w:pPr>
          </w:p>
          <w:p w:rsidR="00A918A1" w:rsidRDefault="00AB180C">
            <w:pPr>
              <w:spacing w:after="0" w:line="240" w:lineRule="auto"/>
              <w:jc w:val="center"/>
              <w:rPr>
                <w:sz w:val="24"/>
                <w:szCs w:val="24"/>
              </w:rPr>
            </w:pPr>
            <w:r>
              <w:rPr>
                <w:rFonts w:ascii="Times New Roman" w:hAnsi="Times New Roman" w:cs="Times New Roman"/>
                <w:color w:val="000000"/>
                <w:sz w:val="24"/>
                <w:szCs w:val="24"/>
              </w:rPr>
              <w:t>Омск, 2022</w:t>
            </w:r>
          </w:p>
        </w:tc>
      </w:tr>
    </w:tbl>
    <w:p w:rsidR="00A918A1" w:rsidRDefault="00AB180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918A1">
        <w:trPr>
          <w:trHeight w:hRule="exact" w:val="2222"/>
        </w:trPr>
        <w:tc>
          <w:tcPr>
            <w:tcW w:w="10788" w:type="dxa"/>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lastRenderedPageBreak/>
              <w:t>Составитель:</w:t>
            </w:r>
          </w:p>
          <w:p w:rsidR="00A918A1" w:rsidRDefault="00A918A1">
            <w:pPr>
              <w:spacing w:after="0" w:line="240" w:lineRule="auto"/>
              <w:rPr>
                <w:sz w:val="24"/>
                <w:szCs w:val="24"/>
              </w:rPr>
            </w:pPr>
          </w:p>
          <w:p w:rsidR="00A918A1" w:rsidRDefault="00AB180C">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A918A1" w:rsidRDefault="00A918A1">
            <w:pPr>
              <w:spacing w:after="0" w:line="240" w:lineRule="auto"/>
              <w:rPr>
                <w:sz w:val="24"/>
                <w:szCs w:val="24"/>
              </w:rPr>
            </w:pPr>
          </w:p>
          <w:p w:rsidR="00A918A1" w:rsidRDefault="00AB180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A918A1" w:rsidRDefault="00AB180C">
            <w:pPr>
              <w:spacing w:after="0" w:line="240" w:lineRule="auto"/>
              <w:rPr>
                <w:sz w:val="24"/>
                <w:szCs w:val="24"/>
              </w:rPr>
            </w:pPr>
            <w:r>
              <w:rPr>
                <w:rFonts w:ascii="Times New Roman" w:hAnsi="Times New Roman" w:cs="Times New Roman"/>
                <w:color w:val="000000"/>
                <w:sz w:val="24"/>
                <w:szCs w:val="24"/>
              </w:rPr>
              <w:t>Протокол от 25.03.2022 г.  №8</w:t>
            </w:r>
          </w:p>
        </w:tc>
      </w:tr>
      <w:tr w:rsidR="00A918A1">
        <w:trPr>
          <w:trHeight w:hRule="exact" w:val="277"/>
        </w:trPr>
        <w:tc>
          <w:tcPr>
            <w:tcW w:w="10788" w:type="dxa"/>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A918A1" w:rsidRDefault="00AB18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8A1">
        <w:trPr>
          <w:trHeight w:hRule="exact" w:val="277"/>
        </w:trPr>
        <w:tc>
          <w:tcPr>
            <w:tcW w:w="9654" w:type="dxa"/>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918A1">
        <w:trPr>
          <w:trHeight w:hRule="exact" w:val="555"/>
        </w:trPr>
        <w:tc>
          <w:tcPr>
            <w:tcW w:w="9640" w:type="dxa"/>
          </w:tcPr>
          <w:p w:rsidR="00A918A1" w:rsidRDefault="00A918A1"/>
        </w:tc>
      </w:tr>
      <w:tr w:rsidR="00A918A1">
        <w:trPr>
          <w:trHeight w:hRule="exact" w:val="8751"/>
        </w:trPr>
        <w:tc>
          <w:tcPr>
            <w:tcW w:w="9654" w:type="dxa"/>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918A1" w:rsidRDefault="00AB180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918A1" w:rsidRDefault="00AB180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918A1" w:rsidRDefault="00AB180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918A1" w:rsidRDefault="00AB180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18A1" w:rsidRDefault="00AB180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918A1" w:rsidRDefault="00AB180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918A1" w:rsidRDefault="00AB180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918A1" w:rsidRDefault="00AB180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918A1" w:rsidRDefault="00AB180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918A1" w:rsidRDefault="00AB180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918A1" w:rsidRDefault="00AB180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918A1" w:rsidRDefault="00AB18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8A1">
        <w:trPr>
          <w:trHeight w:hRule="exact" w:val="277"/>
        </w:trPr>
        <w:tc>
          <w:tcPr>
            <w:tcW w:w="9654" w:type="dxa"/>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918A1">
        <w:trPr>
          <w:trHeight w:hRule="exact" w:val="14889"/>
        </w:trPr>
        <w:tc>
          <w:tcPr>
            <w:tcW w:w="9654" w:type="dxa"/>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918A1" w:rsidRDefault="00AB180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A918A1" w:rsidRDefault="00AB180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918A1" w:rsidRDefault="00AB180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918A1" w:rsidRDefault="00AB180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18A1" w:rsidRDefault="00AB180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18A1" w:rsidRDefault="00AB180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918A1" w:rsidRDefault="00AB180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18A1" w:rsidRDefault="00AB180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18A1" w:rsidRDefault="00AB180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A918A1" w:rsidRDefault="00AB180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«Новые медиа» в течение 2022/2023 учебного года:</w:t>
            </w:r>
          </w:p>
          <w:p w:rsidR="00A918A1" w:rsidRDefault="00AB180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918A1" w:rsidRDefault="00AB18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8A1">
        <w:trPr>
          <w:trHeight w:hRule="exact" w:val="1125"/>
        </w:trPr>
        <w:tc>
          <w:tcPr>
            <w:tcW w:w="9654" w:type="dxa"/>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К.М.03.05 «Новые медиа».</w:t>
            </w:r>
          </w:p>
          <w:p w:rsidR="00A918A1" w:rsidRDefault="00AB180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918A1">
        <w:trPr>
          <w:trHeight w:hRule="exact" w:val="139"/>
        </w:trPr>
        <w:tc>
          <w:tcPr>
            <w:tcW w:w="9640" w:type="dxa"/>
          </w:tcPr>
          <w:p w:rsidR="00A918A1" w:rsidRDefault="00A918A1"/>
        </w:tc>
      </w:tr>
      <w:tr w:rsidR="00A918A1">
        <w:trPr>
          <w:trHeight w:hRule="exact" w:val="3260"/>
        </w:trPr>
        <w:tc>
          <w:tcPr>
            <w:tcW w:w="9654" w:type="dxa"/>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918A1" w:rsidRDefault="00AB180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«Новые медиа»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918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b/>
                <w:color w:val="000000"/>
                <w:sz w:val="24"/>
                <w:szCs w:val="24"/>
              </w:rPr>
              <w:t>Код компетенции: ПК-5</w:t>
            </w:r>
          </w:p>
          <w:p w:rsidR="00A918A1" w:rsidRDefault="00AB180C">
            <w:pPr>
              <w:spacing w:after="0" w:line="240" w:lineRule="auto"/>
              <w:rPr>
                <w:sz w:val="24"/>
                <w:szCs w:val="24"/>
              </w:rPr>
            </w:pPr>
            <w:r>
              <w:rPr>
                <w:rFonts w:ascii="Times New Roman" w:hAnsi="Times New Roman" w:cs="Times New Roman"/>
                <w:b/>
                <w:color w:val="000000"/>
                <w:sz w:val="24"/>
                <w:szCs w:val="24"/>
              </w:rPr>
              <w:t>Способен организовывать процесс производства и создание фотоизображений в сфере коммерческой, документальной, художественной и технической информации</w:t>
            </w:r>
          </w:p>
        </w:tc>
      </w:tr>
      <w:tr w:rsidR="00A918A1">
        <w:trPr>
          <w:trHeight w:hRule="exact" w:val="585"/>
        </w:trPr>
        <w:tc>
          <w:tcPr>
            <w:tcW w:w="9654" w:type="dxa"/>
            <w:shd w:val="clear" w:color="000000" w:fill="FFFFFF"/>
            <w:tcMar>
              <w:left w:w="34" w:type="dxa"/>
              <w:right w:w="34" w:type="dxa"/>
            </w:tcMar>
          </w:tcPr>
          <w:p w:rsidR="00A918A1" w:rsidRDefault="00A918A1">
            <w:pPr>
              <w:spacing w:after="0" w:line="240" w:lineRule="auto"/>
              <w:rPr>
                <w:sz w:val="24"/>
                <w:szCs w:val="24"/>
              </w:rPr>
            </w:pPr>
          </w:p>
          <w:p w:rsidR="00A918A1" w:rsidRDefault="00AB18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18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ПК-5.1 знать факторы, влияющие на формирование идеи (эстетические соображения, включая персональные предпочтения разработчика; изменение стилей изображения, моды и требований в соответствующих секторах;  подходы, которые целесообразно использовать для различных заказчиков)</w:t>
            </w:r>
          </w:p>
        </w:tc>
      </w:tr>
      <w:tr w:rsidR="00A918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ПК-5.2 знать историю фотографии и фотографических стилей</w:t>
            </w:r>
          </w:p>
        </w:tc>
      </w:tr>
      <w:tr w:rsidR="00A918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ПК-5.3 знать особенности композиция в рисунке, живописи, фотографии и дизайне</w:t>
            </w:r>
          </w:p>
        </w:tc>
      </w:tr>
      <w:tr w:rsidR="00A91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ПК-5.4 знать способы расчетов необходимых ресурсов и подготовки технического задания</w:t>
            </w:r>
          </w:p>
        </w:tc>
      </w:tr>
      <w:tr w:rsidR="00A91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ПК-5.5 знать технологии и возможности их применения для воплощения визуальной идеи</w:t>
            </w:r>
          </w:p>
        </w:tc>
      </w:tr>
      <w:tr w:rsidR="00A918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ПК-5.6 знать методы расчета затрат на использование/покупку оборудования</w:t>
            </w:r>
          </w:p>
        </w:tc>
      </w:tr>
      <w:tr w:rsidR="00A918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ПК-5.7 знать экономику организации фотопроизводства</w:t>
            </w:r>
          </w:p>
        </w:tc>
      </w:tr>
      <w:tr w:rsidR="00A91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ПК-5.8 знать законодательство, регламентирующее фотодело, процедуры получения разрешения на проведение съемок и документов на право использовать изображение</w:t>
            </w:r>
          </w:p>
        </w:tc>
      </w:tr>
      <w:tr w:rsidR="00A918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ПК-5.9 знать методы организации работы персонала и работы в команде</w:t>
            </w:r>
          </w:p>
        </w:tc>
      </w:tr>
      <w:tr w:rsidR="00A918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ПК-5.10 знать методы управления проектом</w:t>
            </w:r>
          </w:p>
        </w:tc>
      </w:tr>
      <w:tr w:rsidR="00A91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ПК-5.11 уметь создавать, исследовать и развивать визуальную идею, оценивая ее ценность и возможность ее использования</w:t>
            </w:r>
          </w:p>
        </w:tc>
      </w:tr>
      <w:tr w:rsidR="00A918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ПК-5.12 уметь оценивать ресурсы, необходимые для воплощения визуальной идеи</w:t>
            </w:r>
          </w:p>
        </w:tc>
      </w:tr>
      <w:tr w:rsidR="00A918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ПК-5.13 уметь представлять воплощение визуальной идеи в виде сценария, презентации</w:t>
            </w:r>
          </w:p>
        </w:tc>
      </w:tr>
      <w:tr w:rsidR="00A918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ПК-5.14 уметь готовить техническое задание на воплощение визуальной идеи</w:t>
            </w:r>
          </w:p>
        </w:tc>
      </w:tr>
      <w:tr w:rsidR="00A918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ПК-5.15 уметь оценивать пригодность визуальной идеи для дальнейшего развития с учетом  творческой и технической осуществимости; опыта реализации аналогичных проектов;  имеющихся ресурсов и сроков реализации; соблюдения правовых, этических норм, которые затрагиваются при воплощении визуальной идеи</w:t>
            </w:r>
          </w:p>
        </w:tc>
      </w:tr>
      <w:tr w:rsidR="00A91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ПК-5.16 уметь определять технологию и оборудование для использования при воплощении визуальной идеи</w:t>
            </w:r>
          </w:p>
        </w:tc>
      </w:tr>
      <w:tr w:rsidR="00A91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ПК-5.17 уметь оценивать плюсы и минусы выбранного оборудования и возможность его покупки/аренды</w:t>
            </w:r>
          </w:p>
        </w:tc>
      </w:tr>
      <w:tr w:rsidR="00A918A1">
        <w:trPr>
          <w:trHeight w:hRule="exact" w:val="83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ПК-5.18 уметь определять возможность замены оборудования на более технологичное и менее дорогостоящее, рассчитывать затраты на ремонт, замену, обучение персонала для использования оборудования, готовить план использования оборудования</w:t>
            </w:r>
          </w:p>
        </w:tc>
      </w:tr>
    </w:tbl>
    <w:p w:rsidR="00A918A1" w:rsidRDefault="00AB18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8A1">
        <w:trPr>
          <w:trHeight w:hRule="exact" w:val="2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918A1"/>
        </w:tc>
      </w:tr>
      <w:tr w:rsidR="00A91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ПК-5.19 уметь получать разрешение на проведение фотосъемок,  документы, подтверждающие возможность использования фотоизображения</w:t>
            </w:r>
          </w:p>
        </w:tc>
      </w:tr>
      <w:tr w:rsidR="00A918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ПК-5.20 уметь анализировать возможность реализации визуальной идеи, исходя из правовых, этических норм и правил, а также сохранения здоровья и безопасности участников фотосъемки</w:t>
            </w:r>
          </w:p>
        </w:tc>
      </w:tr>
      <w:tr w:rsidR="00A91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ПК-5.21 уметь подготавливать творческий сценарий реализации визуальной идеи, организовывать работу персонала, участвующего в проведении фотосъемочного процесса</w:t>
            </w:r>
          </w:p>
        </w:tc>
      </w:tr>
      <w:tr w:rsidR="00A91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ПК-5.22 уметь готовить документацию и организовывать взаимодействие с другими участниками фотосъемки и службами обеспечения</w:t>
            </w:r>
          </w:p>
        </w:tc>
      </w:tr>
      <w:tr w:rsidR="00A91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ПК-5.23 владеть навыками создания, исследования и развития визуальной идеи, оценивая ее ценность и возможность ее использования</w:t>
            </w:r>
          </w:p>
        </w:tc>
      </w:tr>
      <w:tr w:rsidR="00A91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ПК-5.24 владеть навыками оценки ресурсов, необходимых для воплощения визуальной идеи</w:t>
            </w:r>
          </w:p>
        </w:tc>
      </w:tr>
      <w:tr w:rsidR="00A91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ПК-5.25 владеть навыками представления воплощения визуальной идеи в виде сценария, презентации</w:t>
            </w:r>
          </w:p>
        </w:tc>
      </w:tr>
      <w:tr w:rsidR="00A91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ПК-5.26 владеть навыками  подготовки  технического задания на воплощение визуальной идеи</w:t>
            </w:r>
          </w:p>
        </w:tc>
      </w:tr>
      <w:tr w:rsidR="00A918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ПК-5.27 владеть навыками оценки пригодности визуальной идеи для дальнейшего развития с учетом  творческой и технической осуществимости; опыта реализации аналогичных проектов;  имеющихся ресурсов и сроков реализации; соблюдения правовых, этических норм, которые затрагиваются при воплощении визуальной идеи</w:t>
            </w:r>
          </w:p>
        </w:tc>
      </w:tr>
      <w:tr w:rsidR="00A91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ПК-5.28 владеть навыками определять технологию и оборудование для использования при воплощении визуальной идеи</w:t>
            </w:r>
          </w:p>
        </w:tc>
      </w:tr>
      <w:tr w:rsidR="00A91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ПК-5.29 владеть навыками оценивать плюсы и минусы выбранного оборудования и возможность его покупки/аренды</w:t>
            </w:r>
          </w:p>
        </w:tc>
      </w:tr>
      <w:tr w:rsidR="00A918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ПК-5.30 владеть навыками определять возможность замены оборудования на более технологичное и менее дорогостоящее, рассчитывать затраты на ремонт, замену, обучение персонала для использования оборудования, готовить план использования оборудования</w:t>
            </w:r>
          </w:p>
        </w:tc>
      </w:tr>
      <w:tr w:rsidR="00A91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ПК-5.31 владеть навыками получать разрешение на проведение фотосъемок,  документы, подтверждающие возможность использования фотоизображения</w:t>
            </w:r>
          </w:p>
        </w:tc>
      </w:tr>
      <w:tr w:rsidR="00A918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ПК-5.32 владеть навыками анализировать возможность реализации визуальной идеи, исходя из правовых, этических норм и правил, а также сохранения здоровья и безопасности участников фотосъемки</w:t>
            </w:r>
          </w:p>
        </w:tc>
      </w:tr>
      <w:tr w:rsidR="00A918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ПК-5.33 владеть навыками подготавливать творческий сценарий реализации визуальной идеи, организовывать работу персонала, участвующего в проведении фотосъемочного процесса</w:t>
            </w:r>
          </w:p>
        </w:tc>
      </w:tr>
      <w:tr w:rsidR="00A91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ПК-5.34 владеть навыками готовить документацию и организовывать взаимодействие с другими участниками фотосъемки и службами обеспечения</w:t>
            </w:r>
          </w:p>
        </w:tc>
      </w:tr>
      <w:tr w:rsidR="00A918A1">
        <w:trPr>
          <w:trHeight w:hRule="exact" w:val="277"/>
        </w:trPr>
        <w:tc>
          <w:tcPr>
            <w:tcW w:w="9640" w:type="dxa"/>
          </w:tcPr>
          <w:p w:rsidR="00A918A1" w:rsidRDefault="00A918A1"/>
        </w:tc>
      </w:tr>
      <w:tr w:rsidR="00A918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b/>
                <w:color w:val="000000"/>
                <w:sz w:val="24"/>
                <w:szCs w:val="24"/>
              </w:rPr>
              <w:t>Код компетенции: ПК-6</w:t>
            </w:r>
          </w:p>
          <w:p w:rsidR="00A918A1" w:rsidRDefault="00AB180C">
            <w:pPr>
              <w:spacing w:after="0" w:line="240" w:lineRule="auto"/>
              <w:rPr>
                <w:sz w:val="24"/>
                <w:szCs w:val="24"/>
              </w:rPr>
            </w:pPr>
            <w:r>
              <w:rPr>
                <w:rFonts w:ascii="Times New Roman" w:hAnsi="Times New Roman" w:cs="Times New Roman"/>
                <w:b/>
                <w:color w:val="000000"/>
                <w:sz w:val="24"/>
                <w:szCs w:val="24"/>
              </w:rPr>
              <w:t>Способен разрабатывать системы визуальной информации идентификации и коммуникации</w:t>
            </w:r>
          </w:p>
        </w:tc>
      </w:tr>
      <w:tr w:rsidR="00A918A1">
        <w:trPr>
          <w:trHeight w:hRule="exact" w:val="585"/>
        </w:trPr>
        <w:tc>
          <w:tcPr>
            <w:tcW w:w="9654" w:type="dxa"/>
            <w:shd w:val="clear" w:color="000000" w:fill="FFFFFF"/>
            <w:tcMar>
              <w:left w:w="34" w:type="dxa"/>
              <w:right w:w="34" w:type="dxa"/>
            </w:tcMar>
          </w:tcPr>
          <w:p w:rsidR="00A918A1" w:rsidRDefault="00A918A1">
            <w:pPr>
              <w:spacing w:after="0" w:line="240" w:lineRule="auto"/>
              <w:rPr>
                <w:sz w:val="24"/>
                <w:szCs w:val="24"/>
              </w:rPr>
            </w:pPr>
          </w:p>
          <w:p w:rsidR="00A918A1" w:rsidRDefault="00AB18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1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ПК-6.8 знать технологические процессы производства в области полиграфии, упаковки, кино и телевидения</w:t>
            </w:r>
          </w:p>
        </w:tc>
      </w:tr>
      <w:tr w:rsidR="00A91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rsidR="00A918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A918A1">
        <w:trPr>
          <w:trHeight w:hRule="exact" w:val="37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ПК-6.19 уметь учитывать при проектировании объектов визуальной информации,</w:t>
            </w:r>
          </w:p>
        </w:tc>
      </w:tr>
    </w:tbl>
    <w:p w:rsidR="00A918A1" w:rsidRDefault="00AB180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918A1">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lastRenderedPageBreak/>
              <w:t>идентификации и коммуникации свойства используемых материалов и технологии реализации дизайн-проектов</w:t>
            </w:r>
          </w:p>
        </w:tc>
      </w:tr>
      <w:tr w:rsidR="00A918A1">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rsidR="00A918A1">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A918A1">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A918A1">
        <w:trPr>
          <w:trHeight w:hRule="exact" w:val="416"/>
        </w:trPr>
        <w:tc>
          <w:tcPr>
            <w:tcW w:w="3970" w:type="dxa"/>
          </w:tcPr>
          <w:p w:rsidR="00A918A1" w:rsidRDefault="00A918A1"/>
        </w:tc>
        <w:tc>
          <w:tcPr>
            <w:tcW w:w="1702" w:type="dxa"/>
          </w:tcPr>
          <w:p w:rsidR="00A918A1" w:rsidRDefault="00A918A1"/>
        </w:tc>
        <w:tc>
          <w:tcPr>
            <w:tcW w:w="1702" w:type="dxa"/>
          </w:tcPr>
          <w:p w:rsidR="00A918A1" w:rsidRDefault="00A918A1"/>
        </w:tc>
        <w:tc>
          <w:tcPr>
            <w:tcW w:w="426" w:type="dxa"/>
          </w:tcPr>
          <w:p w:rsidR="00A918A1" w:rsidRDefault="00A918A1"/>
        </w:tc>
        <w:tc>
          <w:tcPr>
            <w:tcW w:w="710" w:type="dxa"/>
          </w:tcPr>
          <w:p w:rsidR="00A918A1" w:rsidRDefault="00A918A1"/>
        </w:tc>
        <w:tc>
          <w:tcPr>
            <w:tcW w:w="143" w:type="dxa"/>
          </w:tcPr>
          <w:p w:rsidR="00A918A1" w:rsidRDefault="00A918A1"/>
        </w:tc>
        <w:tc>
          <w:tcPr>
            <w:tcW w:w="993" w:type="dxa"/>
          </w:tcPr>
          <w:p w:rsidR="00A918A1" w:rsidRDefault="00A918A1"/>
        </w:tc>
      </w:tr>
      <w:tr w:rsidR="00A918A1">
        <w:trPr>
          <w:trHeight w:hRule="exact" w:val="304"/>
        </w:trPr>
        <w:tc>
          <w:tcPr>
            <w:tcW w:w="9654" w:type="dxa"/>
            <w:gridSpan w:val="7"/>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918A1">
        <w:trPr>
          <w:trHeight w:hRule="exact" w:val="1366"/>
        </w:trPr>
        <w:tc>
          <w:tcPr>
            <w:tcW w:w="9654" w:type="dxa"/>
            <w:gridSpan w:val="7"/>
            <w:shd w:val="clear" w:color="000000" w:fill="FFFFFF"/>
            <w:tcMar>
              <w:left w:w="34" w:type="dxa"/>
              <w:right w:w="34" w:type="dxa"/>
            </w:tcMar>
          </w:tcPr>
          <w:p w:rsidR="00A918A1" w:rsidRDefault="00A918A1">
            <w:pPr>
              <w:spacing w:after="0" w:line="240" w:lineRule="auto"/>
              <w:jc w:val="both"/>
              <w:rPr>
                <w:sz w:val="24"/>
                <w:szCs w:val="24"/>
              </w:rPr>
            </w:pPr>
          </w:p>
          <w:p w:rsidR="00A918A1" w:rsidRDefault="00AB180C">
            <w:pPr>
              <w:spacing w:after="0" w:line="240" w:lineRule="auto"/>
              <w:jc w:val="both"/>
              <w:rPr>
                <w:sz w:val="24"/>
                <w:szCs w:val="24"/>
              </w:rPr>
            </w:pPr>
            <w:r>
              <w:rPr>
                <w:rFonts w:ascii="Times New Roman" w:hAnsi="Times New Roman" w:cs="Times New Roman"/>
                <w:color w:val="000000"/>
                <w:sz w:val="24"/>
                <w:szCs w:val="24"/>
              </w:rPr>
              <w:t>Дисциплина К.М.03.05 «Новые медиа»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A918A1">
        <w:trPr>
          <w:trHeight w:hRule="exact" w:val="138"/>
        </w:trPr>
        <w:tc>
          <w:tcPr>
            <w:tcW w:w="3970" w:type="dxa"/>
          </w:tcPr>
          <w:p w:rsidR="00A918A1" w:rsidRDefault="00A918A1"/>
        </w:tc>
        <w:tc>
          <w:tcPr>
            <w:tcW w:w="1702" w:type="dxa"/>
          </w:tcPr>
          <w:p w:rsidR="00A918A1" w:rsidRDefault="00A918A1"/>
        </w:tc>
        <w:tc>
          <w:tcPr>
            <w:tcW w:w="1702" w:type="dxa"/>
          </w:tcPr>
          <w:p w:rsidR="00A918A1" w:rsidRDefault="00A918A1"/>
        </w:tc>
        <w:tc>
          <w:tcPr>
            <w:tcW w:w="426" w:type="dxa"/>
          </w:tcPr>
          <w:p w:rsidR="00A918A1" w:rsidRDefault="00A918A1"/>
        </w:tc>
        <w:tc>
          <w:tcPr>
            <w:tcW w:w="710" w:type="dxa"/>
          </w:tcPr>
          <w:p w:rsidR="00A918A1" w:rsidRDefault="00A918A1"/>
        </w:tc>
        <w:tc>
          <w:tcPr>
            <w:tcW w:w="143" w:type="dxa"/>
          </w:tcPr>
          <w:p w:rsidR="00A918A1" w:rsidRDefault="00A918A1"/>
        </w:tc>
        <w:tc>
          <w:tcPr>
            <w:tcW w:w="993" w:type="dxa"/>
          </w:tcPr>
          <w:p w:rsidR="00A918A1" w:rsidRDefault="00A918A1"/>
        </w:tc>
      </w:tr>
      <w:tr w:rsidR="00A918A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8A1" w:rsidRDefault="00AB180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8A1" w:rsidRDefault="00AB180C">
            <w:pPr>
              <w:spacing w:after="0" w:line="240" w:lineRule="auto"/>
              <w:jc w:val="center"/>
              <w:rPr>
                <w:sz w:val="24"/>
                <w:szCs w:val="24"/>
              </w:rPr>
            </w:pPr>
            <w:r>
              <w:rPr>
                <w:rFonts w:ascii="Times New Roman" w:hAnsi="Times New Roman" w:cs="Times New Roman"/>
                <w:color w:val="000000"/>
                <w:sz w:val="24"/>
                <w:szCs w:val="24"/>
              </w:rPr>
              <w:t>Коды</w:t>
            </w:r>
          </w:p>
          <w:p w:rsidR="00A918A1" w:rsidRDefault="00AB180C">
            <w:pPr>
              <w:spacing w:after="0" w:line="240" w:lineRule="auto"/>
              <w:jc w:val="center"/>
              <w:rPr>
                <w:sz w:val="24"/>
                <w:szCs w:val="24"/>
              </w:rPr>
            </w:pPr>
            <w:r>
              <w:rPr>
                <w:rFonts w:ascii="Times New Roman" w:hAnsi="Times New Roman" w:cs="Times New Roman"/>
                <w:color w:val="000000"/>
                <w:sz w:val="24"/>
                <w:szCs w:val="24"/>
              </w:rPr>
              <w:t>форми-</w:t>
            </w:r>
          </w:p>
          <w:p w:rsidR="00A918A1" w:rsidRDefault="00AB180C">
            <w:pPr>
              <w:spacing w:after="0" w:line="240" w:lineRule="auto"/>
              <w:jc w:val="center"/>
              <w:rPr>
                <w:sz w:val="24"/>
                <w:szCs w:val="24"/>
              </w:rPr>
            </w:pPr>
            <w:r>
              <w:rPr>
                <w:rFonts w:ascii="Times New Roman" w:hAnsi="Times New Roman" w:cs="Times New Roman"/>
                <w:color w:val="000000"/>
                <w:sz w:val="24"/>
                <w:szCs w:val="24"/>
              </w:rPr>
              <w:t>руемых</w:t>
            </w:r>
          </w:p>
          <w:p w:rsidR="00A918A1" w:rsidRDefault="00AB180C">
            <w:pPr>
              <w:spacing w:after="0" w:line="240" w:lineRule="auto"/>
              <w:jc w:val="center"/>
              <w:rPr>
                <w:sz w:val="24"/>
                <w:szCs w:val="24"/>
              </w:rPr>
            </w:pPr>
            <w:r>
              <w:rPr>
                <w:rFonts w:ascii="Times New Roman" w:hAnsi="Times New Roman" w:cs="Times New Roman"/>
                <w:color w:val="000000"/>
                <w:sz w:val="24"/>
                <w:szCs w:val="24"/>
              </w:rPr>
              <w:t>компе-</w:t>
            </w:r>
          </w:p>
          <w:p w:rsidR="00A918A1" w:rsidRDefault="00AB180C">
            <w:pPr>
              <w:spacing w:after="0" w:line="240" w:lineRule="auto"/>
              <w:jc w:val="center"/>
              <w:rPr>
                <w:sz w:val="24"/>
                <w:szCs w:val="24"/>
              </w:rPr>
            </w:pPr>
            <w:r>
              <w:rPr>
                <w:rFonts w:ascii="Times New Roman" w:hAnsi="Times New Roman" w:cs="Times New Roman"/>
                <w:color w:val="000000"/>
                <w:sz w:val="24"/>
                <w:szCs w:val="24"/>
              </w:rPr>
              <w:t>тенций</w:t>
            </w:r>
          </w:p>
        </w:tc>
      </w:tr>
      <w:tr w:rsidR="00A918A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8A1" w:rsidRDefault="00AB180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8A1" w:rsidRDefault="00A918A1"/>
        </w:tc>
      </w:tr>
      <w:tr w:rsidR="00A918A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8A1" w:rsidRDefault="00AB180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8A1" w:rsidRDefault="00AB180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8A1" w:rsidRDefault="00A918A1"/>
        </w:tc>
      </w:tr>
      <w:tr w:rsidR="00A918A1">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8A1" w:rsidRDefault="00AB180C">
            <w:pPr>
              <w:spacing w:after="0" w:line="240" w:lineRule="auto"/>
              <w:jc w:val="center"/>
            </w:pPr>
            <w:r>
              <w:rPr>
                <w:rFonts w:ascii="Times New Roman" w:hAnsi="Times New Roman" w:cs="Times New Roman"/>
                <w:color w:val="000000"/>
              </w:rPr>
              <w:t>Методика журналистской работы</w:t>
            </w:r>
          </w:p>
          <w:p w:rsidR="00A918A1" w:rsidRDefault="00AB180C">
            <w:pPr>
              <w:spacing w:after="0" w:line="240" w:lineRule="auto"/>
              <w:jc w:val="center"/>
            </w:pPr>
            <w:r>
              <w:rPr>
                <w:rFonts w:ascii="Times New Roman" w:hAnsi="Times New Roman" w:cs="Times New Roman"/>
                <w:color w:val="000000"/>
              </w:rPr>
              <w:t>Методология журналистского творчества</w:t>
            </w:r>
          </w:p>
          <w:p w:rsidR="00A918A1" w:rsidRDefault="00AB180C">
            <w:pPr>
              <w:spacing w:after="0" w:line="240" w:lineRule="auto"/>
              <w:jc w:val="center"/>
            </w:pPr>
            <w:r>
              <w:rPr>
                <w:rFonts w:ascii="Times New Roman" w:hAnsi="Times New Roman" w:cs="Times New Roman"/>
                <w:color w:val="000000"/>
              </w:rPr>
              <w:t>Технологии создания и сопровождения сайта средств массовой информации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8A1" w:rsidRDefault="00AB180C">
            <w:pPr>
              <w:spacing w:after="0" w:line="240" w:lineRule="auto"/>
              <w:jc w:val="center"/>
            </w:pPr>
            <w:r>
              <w:rPr>
                <w:rFonts w:ascii="Times New Roman" w:hAnsi="Times New Roman" w:cs="Times New Roman"/>
                <w:color w:val="000000"/>
              </w:rPr>
              <w:t>Социология журналистики</w:t>
            </w:r>
          </w:p>
          <w:p w:rsidR="00A918A1" w:rsidRDefault="00AB180C">
            <w:pPr>
              <w:spacing w:after="0" w:line="240" w:lineRule="auto"/>
              <w:jc w:val="center"/>
            </w:pPr>
            <w:r>
              <w:rPr>
                <w:rFonts w:ascii="Times New Roman" w:hAnsi="Times New Roman" w:cs="Times New Roman"/>
                <w:color w:val="000000"/>
              </w:rPr>
              <w:t>Технологии создания и сопровождения сайта средств массовой информации</w:t>
            </w:r>
          </w:p>
          <w:p w:rsidR="00A918A1" w:rsidRDefault="00AB180C">
            <w:pPr>
              <w:spacing w:after="0" w:line="240" w:lineRule="auto"/>
              <w:jc w:val="center"/>
            </w:pPr>
            <w:r>
              <w:rPr>
                <w:rFonts w:ascii="Times New Roman" w:hAnsi="Times New Roman" w:cs="Times New Roman"/>
                <w:color w:val="000000"/>
              </w:rPr>
              <w:t>Актуальные проблемы современности и журналистика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8A1" w:rsidRDefault="00AB180C">
            <w:pPr>
              <w:spacing w:after="0" w:line="240" w:lineRule="auto"/>
              <w:jc w:val="center"/>
              <w:rPr>
                <w:sz w:val="24"/>
                <w:szCs w:val="24"/>
              </w:rPr>
            </w:pPr>
            <w:r>
              <w:rPr>
                <w:rFonts w:ascii="Times New Roman" w:hAnsi="Times New Roman" w:cs="Times New Roman"/>
                <w:color w:val="000000"/>
                <w:sz w:val="24"/>
                <w:szCs w:val="24"/>
              </w:rPr>
              <w:t>ПК-6, ПК-5</w:t>
            </w:r>
          </w:p>
        </w:tc>
      </w:tr>
      <w:tr w:rsidR="00A918A1">
        <w:trPr>
          <w:trHeight w:hRule="exact" w:val="138"/>
        </w:trPr>
        <w:tc>
          <w:tcPr>
            <w:tcW w:w="3970" w:type="dxa"/>
          </w:tcPr>
          <w:p w:rsidR="00A918A1" w:rsidRDefault="00A918A1"/>
        </w:tc>
        <w:tc>
          <w:tcPr>
            <w:tcW w:w="1702" w:type="dxa"/>
          </w:tcPr>
          <w:p w:rsidR="00A918A1" w:rsidRDefault="00A918A1"/>
        </w:tc>
        <w:tc>
          <w:tcPr>
            <w:tcW w:w="1702" w:type="dxa"/>
          </w:tcPr>
          <w:p w:rsidR="00A918A1" w:rsidRDefault="00A918A1"/>
        </w:tc>
        <w:tc>
          <w:tcPr>
            <w:tcW w:w="426" w:type="dxa"/>
          </w:tcPr>
          <w:p w:rsidR="00A918A1" w:rsidRDefault="00A918A1"/>
        </w:tc>
        <w:tc>
          <w:tcPr>
            <w:tcW w:w="710" w:type="dxa"/>
          </w:tcPr>
          <w:p w:rsidR="00A918A1" w:rsidRDefault="00A918A1"/>
        </w:tc>
        <w:tc>
          <w:tcPr>
            <w:tcW w:w="143" w:type="dxa"/>
          </w:tcPr>
          <w:p w:rsidR="00A918A1" w:rsidRDefault="00A918A1"/>
        </w:tc>
        <w:tc>
          <w:tcPr>
            <w:tcW w:w="993" w:type="dxa"/>
          </w:tcPr>
          <w:p w:rsidR="00A918A1" w:rsidRDefault="00A918A1"/>
        </w:tc>
      </w:tr>
      <w:tr w:rsidR="00A918A1">
        <w:trPr>
          <w:trHeight w:hRule="exact" w:val="1125"/>
        </w:trPr>
        <w:tc>
          <w:tcPr>
            <w:tcW w:w="9654" w:type="dxa"/>
            <w:gridSpan w:val="7"/>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918A1">
        <w:trPr>
          <w:trHeight w:hRule="exact" w:val="585"/>
        </w:trPr>
        <w:tc>
          <w:tcPr>
            <w:tcW w:w="9654" w:type="dxa"/>
            <w:gridSpan w:val="7"/>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918A1" w:rsidRDefault="00AB180C">
            <w:pPr>
              <w:spacing w:after="0" w:line="240" w:lineRule="auto"/>
              <w:jc w:val="center"/>
              <w:rPr>
                <w:sz w:val="24"/>
                <w:szCs w:val="24"/>
              </w:rPr>
            </w:pPr>
            <w:r>
              <w:rPr>
                <w:rFonts w:ascii="Times New Roman" w:hAnsi="Times New Roman" w:cs="Times New Roman"/>
                <w:color w:val="000000"/>
                <w:sz w:val="24"/>
                <w:szCs w:val="24"/>
              </w:rPr>
              <w:t>Из них:</w:t>
            </w:r>
          </w:p>
        </w:tc>
      </w:tr>
      <w:tr w:rsidR="00A918A1">
        <w:trPr>
          <w:trHeight w:hRule="exact" w:val="138"/>
        </w:trPr>
        <w:tc>
          <w:tcPr>
            <w:tcW w:w="3970" w:type="dxa"/>
          </w:tcPr>
          <w:p w:rsidR="00A918A1" w:rsidRDefault="00A918A1"/>
        </w:tc>
        <w:tc>
          <w:tcPr>
            <w:tcW w:w="1702" w:type="dxa"/>
          </w:tcPr>
          <w:p w:rsidR="00A918A1" w:rsidRDefault="00A918A1"/>
        </w:tc>
        <w:tc>
          <w:tcPr>
            <w:tcW w:w="1702" w:type="dxa"/>
          </w:tcPr>
          <w:p w:rsidR="00A918A1" w:rsidRDefault="00A918A1"/>
        </w:tc>
        <w:tc>
          <w:tcPr>
            <w:tcW w:w="426" w:type="dxa"/>
          </w:tcPr>
          <w:p w:rsidR="00A918A1" w:rsidRDefault="00A918A1"/>
        </w:tc>
        <w:tc>
          <w:tcPr>
            <w:tcW w:w="710" w:type="dxa"/>
          </w:tcPr>
          <w:p w:rsidR="00A918A1" w:rsidRDefault="00A918A1"/>
        </w:tc>
        <w:tc>
          <w:tcPr>
            <w:tcW w:w="143" w:type="dxa"/>
          </w:tcPr>
          <w:p w:rsidR="00A918A1" w:rsidRDefault="00A918A1"/>
        </w:tc>
        <w:tc>
          <w:tcPr>
            <w:tcW w:w="993" w:type="dxa"/>
          </w:tcPr>
          <w:p w:rsidR="00A918A1" w:rsidRDefault="00A918A1"/>
        </w:tc>
      </w:tr>
      <w:tr w:rsidR="00A918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14</w:t>
            </w:r>
          </w:p>
        </w:tc>
      </w:tr>
      <w:tr w:rsidR="00A918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6</w:t>
            </w:r>
          </w:p>
        </w:tc>
      </w:tr>
      <w:tr w:rsidR="00A918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0</w:t>
            </w:r>
          </w:p>
        </w:tc>
      </w:tr>
      <w:tr w:rsidR="00A918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r>
      <w:tr w:rsidR="00A918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r>
      <w:tr w:rsidR="00A918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90</w:t>
            </w:r>
          </w:p>
        </w:tc>
      </w:tr>
      <w:tr w:rsidR="00A918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r>
      <w:tr w:rsidR="00A918A1">
        <w:trPr>
          <w:trHeight w:hRule="exact" w:val="416"/>
        </w:trPr>
        <w:tc>
          <w:tcPr>
            <w:tcW w:w="3970" w:type="dxa"/>
          </w:tcPr>
          <w:p w:rsidR="00A918A1" w:rsidRDefault="00A918A1"/>
        </w:tc>
        <w:tc>
          <w:tcPr>
            <w:tcW w:w="1702" w:type="dxa"/>
          </w:tcPr>
          <w:p w:rsidR="00A918A1" w:rsidRDefault="00A918A1"/>
        </w:tc>
        <w:tc>
          <w:tcPr>
            <w:tcW w:w="1702" w:type="dxa"/>
          </w:tcPr>
          <w:p w:rsidR="00A918A1" w:rsidRDefault="00A918A1"/>
        </w:tc>
        <w:tc>
          <w:tcPr>
            <w:tcW w:w="426" w:type="dxa"/>
          </w:tcPr>
          <w:p w:rsidR="00A918A1" w:rsidRDefault="00A918A1"/>
        </w:tc>
        <w:tc>
          <w:tcPr>
            <w:tcW w:w="710" w:type="dxa"/>
          </w:tcPr>
          <w:p w:rsidR="00A918A1" w:rsidRDefault="00A918A1"/>
        </w:tc>
        <w:tc>
          <w:tcPr>
            <w:tcW w:w="143" w:type="dxa"/>
          </w:tcPr>
          <w:p w:rsidR="00A918A1" w:rsidRDefault="00A918A1"/>
        </w:tc>
        <w:tc>
          <w:tcPr>
            <w:tcW w:w="993" w:type="dxa"/>
          </w:tcPr>
          <w:p w:rsidR="00A918A1" w:rsidRDefault="00A918A1"/>
        </w:tc>
      </w:tr>
      <w:tr w:rsidR="00A918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зачеты 4</w:t>
            </w:r>
          </w:p>
        </w:tc>
      </w:tr>
      <w:tr w:rsidR="00A918A1">
        <w:trPr>
          <w:trHeight w:hRule="exact" w:val="277"/>
        </w:trPr>
        <w:tc>
          <w:tcPr>
            <w:tcW w:w="3970" w:type="dxa"/>
          </w:tcPr>
          <w:p w:rsidR="00A918A1" w:rsidRDefault="00A918A1"/>
        </w:tc>
        <w:tc>
          <w:tcPr>
            <w:tcW w:w="1702" w:type="dxa"/>
          </w:tcPr>
          <w:p w:rsidR="00A918A1" w:rsidRDefault="00A918A1"/>
        </w:tc>
        <w:tc>
          <w:tcPr>
            <w:tcW w:w="1702" w:type="dxa"/>
          </w:tcPr>
          <w:p w:rsidR="00A918A1" w:rsidRDefault="00A918A1"/>
        </w:tc>
        <w:tc>
          <w:tcPr>
            <w:tcW w:w="426" w:type="dxa"/>
          </w:tcPr>
          <w:p w:rsidR="00A918A1" w:rsidRDefault="00A918A1"/>
        </w:tc>
        <w:tc>
          <w:tcPr>
            <w:tcW w:w="710" w:type="dxa"/>
          </w:tcPr>
          <w:p w:rsidR="00A918A1" w:rsidRDefault="00A918A1"/>
        </w:tc>
        <w:tc>
          <w:tcPr>
            <w:tcW w:w="143" w:type="dxa"/>
          </w:tcPr>
          <w:p w:rsidR="00A918A1" w:rsidRDefault="00A918A1"/>
        </w:tc>
        <w:tc>
          <w:tcPr>
            <w:tcW w:w="993" w:type="dxa"/>
          </w:tcPr>
          <w:p w:rsidR="00A918A1" w:rsidRDefault="00A918A1"/>
        </w:tc>
      </w:tr>
      <w:tr w:rsidR="00A918A1">
        <w:trPr>
          <w:trHeight w:hRule="exact" w:val="1666"/>
        </w:trPr>
        <w:tc>
          <w:tcPr>
            <w:tcW w:w="9654" w:type="dxa"/>
            <w:gridSpan w:val="7"/>
            <w:shd w:val="clear" w:color="000000" w:fill="FFFFFF"/>
            <w:tcMar>
              <w:left w:w="34" w:type="dxa"/>
              <w:right w:w="34" w:type="dxa"/>
            </w:tcMar>
          </w:tcPr>
          <w:p w:rsidR="00A918A1" w:rsidRDefault="00A918A1">
            <w:pPr>
              <w:spacing w:after="0" w:line="240" w:lineRule="auto"/>
              <w:jc w:val="center"/>
              <w:rPr>
                <w:sz w:val="24"/>
                <w:szCs w:val="24"/>
              </w:rPr>
            </w:pPr>
          </w:p>
          <w:p w:rsidR="00A918A1" w:rsidRDefault="00AB180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18A1" w:rsidRDefault="00A918A1">
            <w:pPr>
              <w:spacing w:after="0" w:line="240" w:lineRule="auto"/>
              <w:jc w:val="center"/>
              <w:rPr>
                <w:sz w:val="24"/>
                <w:szCs w:val="24"/>
              </w:rPr>
            </w:pPr>
          </w:p>
          <w:p w:rsidR="00A918A1" w:rsidRDefault="00AB180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918A1">
        <w:trPr>
          <w:trHeight w:hRule="exact" w:val="416"/>
        </w:trPr>
        <w:tc>
          <w:tcPr>
            <w:tcW w:w="3970" w:type="dxa"/>
          </w:tcPr>
          <w:p w:rsidR="00A918A1" w:rsidRDefault="00A918A1"/>
        </w:tc>
        <w:tc>
          <w:tcPr>
            <w:tcW w:w="1702" w:type="dxa"/>
          </w:tcPr>
          <w:p w:rsidR="00A918A1" w:rsidRDefault="00A918A1"/>
        </w:tc>
        <w:tc>
          <w:tcPr>
            <w:tcW w:w="1702" w:type="dxa"/>
          </w:tcPr>
          <w:p w:rsidR="00A918A1" w:rsidRDefault="00A918A1"/>
        </w:tc>
        <w:tc>
          <w:tcPr>
            <w:tcW w:w="426" w:type="dxa"/>
          </w:tcPr>
          <w:p w:rsidR="00A918A1" w:rsidRDefault="00A918A1"/>
        </w:tc>
        <w:tc>
          <w:tcPr>
            <w:tcW w:w="710" w:type="dxa"/>
          </w:tcPr>
          <w:p w:rsidR="00A918A1" w:rsidRDefault="00A918A1"/>
        </w:tc>
        <w:tc>
          <w:tcPr>
            <w:tcW w:w="143" w:type="dxa"/>
          </w:tcPr>
          <w:p w:rsidR="00A918A1" w:rsidRDefault="00A918A1"/>
        </w:tc>
        <w:tc>
          <w:tcPr>
            <w:tcW w:w="993" w:type="dxa"/>
          </w:tcPr>
          <w:p w:rsidR="00A918A1" w:rsidRDefault="00A918A1"/>
        </w:tc>
      </w:tr>
      <w:tr w:rsidR="00A918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8A1" w:rsidRDefault="00AB180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8A1" w:rsidRDefault="00AB180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8A1" w:rsidRDefault="00AB180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8A1" w:rsidRDefault="00AB180C">
            <w:pPr>
              <w:spacing w:after="0" w:line="240" w:lineRule="auto"/>
              <w:jc w:val="center"/>
              <w:rPr>
                <w:sz w:val="24"/>
                <w:szCs w:val="24"/>
              </w:rPr>
            </w:pPr>
            <w:r>
              <w:rPr>
                <w:rFonts w:ascii="Times New Roman" w:hAnsi="Times New Roman" w:cs="Times New Roman"/>
                <w:color w:val="000000"/>
                <w:sz w:val="24"/>
                <w:szCs w:val="24"/>
              </w:rPr>
              <w:t>Часов</w:t>
            </w:r>
          </w:p>
        </w:tc>
      </w:tr>
      <w:tr w:rsidR="00A918A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18A1" w:rsidRDefault="00A918A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18A1" w:rsidRDefault="00A918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18A1" w:rsidRDefault="00A918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18A1" w:rsidRDefault="00A918A1"/>
        </w:tc>
      </w:tr>
    </w:tbl>
    <w:p w:rsidR="00A918A1" w:rsidRDefault="00AB180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91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lastRenderedPageBreak/>
              <w:t>Понятие и признаки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2</w:t>
            </w:r>
          </w:p>
        </w:tc>
      </w:tr>
      <w:tr w:rsidR="00A91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История и перспективы развития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0</w:t>
            </w:r>
          </w:p>
        </w:tc>
      </w:tr>
      <w:tr w:rsidR="00A91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Новые медиа и традиционные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0</w:t>
            </w:r>
          </w:p>
        </w:tc>
      </w:tr>
      <w:tr w:rsidR="00A91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Интернет как социокультурное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0</w:t>
            </w:r>
          </w:p>
        </w:tc>
      </w:tr>
      <w:tr w:rsidR="00A918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Социализация виртуального пространства: социология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0</w:t>
            </w:r>
          </w:p>
        </w:tc>
      </w:tr>
      <w:tr w:rsidR="00A91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Интернет как средство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0</w:t>
            </w:r>
          </w:p>
        </w:tc>
      </w:tr>
      <w:tr w:rsidR="00A91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Блогосфера и гражданская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2</w:t>
            </w:r>
          </w:p>
        </w:tc>
      </w:tr>
      <w:tr w:rsidR="00A91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Вики-проекты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0</w:t>
            </w:r>
          </w:p>
        </w:tc>
      </w:tr>
      <w:tr w:rsidR="00A91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Социальные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2</w:t>
            </w:r>
          </w:p>
        </w:tc>
      </w:tr>
      <w:tr w:rsidR="00A91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Понятие и признаки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0</w:t>
            </w:r>
          </w:p>
        </w:tc>
      </w:tr>
      <w:tr w:rsidR="00A91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История и перспективы развития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0</w:t>
            </w:r>
          </w:p>
        </w:tc>
      </w:tr>
      <w:tr w:rsidR="00A91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Новые медиа и традиционные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0</w:t>
            </w:r>
          </w:p>
        </w:tc>
      </w:tr>
      <w:tr w:rsidR="00A91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Интернет как социокультурное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2</w:t>
            </w:r>
          </w:p>
        </w:tc>
      </w:tr>
      <w:tr w:rsidR="00A918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Социализация виртуального пространства: социология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2</w:t>
            </w:r>
          </w:p>
        </w:tc>
      </w:tr>
      <w:tr w:rsidR="00A91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Понятие и признаки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8</w:t>
            </w:r>
          </w:p>
        </w:tc>
      </w:tr>
      <w:tr w:rsidR="00A91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История и перспективы развития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8</w:t>
            </w:r>
          </w:p>
        </w:tc>
      </w:tr>
      <w:tr w:rsidR="00A91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Новые медиа и традиционные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8</w:t>
            </w:r>
          </w:p>
        </w:tc>
      </w:tr>
      <w:tr w:rsidR="00A91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Интернет как социокультурное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15</w:t>
            </w:r>
          </w:p>
        </w:tc>
      </w:tr>
      <w:tr w:rsidR="00A918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Социализация виртуального пространства: социология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6</w:t>
            </w:r>
          </w:p>
        </w:tc>
      </w:tr>
      <w:tr w:rsidR="00A91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Интернет как средство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6</w:t>
            </w:r>
          </w:p>
        </w:tc>
      </w:tr>
      <w:tr w:rsidR="00A91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Блогосфера и гражданская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10</w:t>
            </w:r>
          </w:p>
        </w:tc>
      </w:tr>
      <w:tr w:rsidR="00A91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Вики-проекты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8</w:t>
            </w:r>
          </w:p>
        </w:tc>
      </w:tr>
      <w:tr w:rsidR="00A91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Социальные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21</w:t>
            </w:r>
          </w:p>
        </w:tc>
      </w:tr>
      <w:tr w:rsidR="00A91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Интернет как средство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0</w:t>
            </w:r>
          </w:p>
        </w:tc>
      </w:tr>
      <w:tr w:rsidR="00A91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Блогосфера и гражданская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r>
      <w:tr w:rsidR="00A91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Вики-проекты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0</w:t>
            </w:r>
          </w:p>
        </w:tc>
      </w:tr>
      <w:tr w:rsidR="00A91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Социальные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0</w:t>
            </w:r>
          </w:p>
        </w:tc>
      </w:tr>
      <w:tr w:rsidR="00A91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918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4</w:t>
            </w:r>
          </w:p>
        </w:tc>
      </w:tr>
      <w:tr w:rsidR="00A918A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918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918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color w:val="000000"/>
                <w:sz w:val="24"/>
                <w:szCs w:val="24"/>
              </w:rPr>
              <w:t>108</w:t>
            </w:r>
          </w:p>
        </w:tc>
      </w:tr>
      <w:tr w:rsidR="00A918A1">
        <w:trPr>
          <w:trHeight w:hRule="exact" w:val="5744"/>
        </w:trPr>
        <w:tc>
          <w:tcPr>
            <w:tcW w:w="9654" w:type="dxa"/>
            <w:gridSpan w:val="4"/>
            <w:shd w:val="clear" w:color="000000" w:fill="FFFFFF"/>
            <w:tcMar>
              <w:left w:w="34" w:type="dxa"/>
              <w:right w:w="34" w:type="dxa"/>
            </w:tcMar>
          </w:tcPr>
          <w:p w:rsidR="00A918A1" w:rsidRDefault="00A918A1">
            <w:pPr>
              <w:spacing w:after="0" w:line="240" w:lineRule="auto"/>
              <w:jc w:val="both"/>
              <w:rPr>
                <w:sz w:val="20"/>
                <w:szCs w:val="20"/>
              </w:rPr>
            </w:pPr>
          </w:p>
          <w:p w:rsidR="00A918A1" w:rsidRDefault="00AB180C">
            <w:pPr>
              <w:spacing w:after="0" w:line="240" w:lineRule="auto"/>
              <w:jc w:val="both"/>
              <w:rPr>
                <w:sz w:val="20"/>
                <w:szCs w:val="20"/>
              </w:rPr>
            </w:pPr>
            <w:r>
              <w:rPr>
                <w:rFonts w:ascii="Times New Roman" w:hAnsi="Times New Roman" w:cs="Times New Roman"/>
                <w:color w:val="000000"/>
                <w:sz w:val="20"/>
                <w:szCs w:val="20"/>
              </w:rPr>
              <w:t>* Примечания:</w:t>
            </w:r>
          </w:p>
          <w:p w:rsidR="00A918A1" w:rsidRDefault="00AB180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918A1" w:rsidRDefault="00AB18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918A1" w:rsidRDefault="00AB180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A918A1" w:rsidRDefault="00AB18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8A1">
        <w:trPr>
          <w:trHeight w:hRule="exact" w:val="12185"/>
        </w:trPr>
        <w:tc>
          <w:tcPr>
            <w:tcW w:w="9654" w:type="dxa"/>
            <w:shd w:val="clear" w:color="000000" w:fill="FFFFFF"/>
            <w:tcMar>
              <w:left w:w="34" w:type="dxa"/>
              <w:right w:w="34" w:type="dxa"/>
            </w:tcMar>
          </w:tcPr>
          <w:p w:rsidR="00A918A1" w:rsidRDefault="00AB180C">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918A1" w:rsidRDefault="00AB180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918A1" w:rsidRDefault="00AB18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918A1" w:rsidRDefault="00AB180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918A1" w:rsidRDefault="00AB18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918A1">
        <w:trPr>
          <w:trHeight w:hRule="exact" w:val="585"/>
        </w:trPr>
        <w:tc>
          <w:tcPr>
            <w:tcW w:w="9654" w:type="dxa"/>
            <w:shd w:val="clear" w:color="000000" w:fill="FFFFFF"/>
            <w:tcMar>
              <w:left w:w="34" w:type="dxa"/>
              <w:right w:w="34" w:type="dxa"/>
            </w:tcMar>
          </w:tcPr>
          <w:p w:rsidR="00A918A1" w:rsidRDefault="00A918A1">
            <w:pPr>
              <w:spacing w:after="0" w:line="240" w:lineRule="auto"/>
              <w:rPr>
                <w:sz w:val="24"/>
                <w:szCs w:val="24"/>
              </w:rPr>
            </w:pPr>
          </w:p>
          <w:p w:rsidR="00A918A1" w:rsidRDefault="00AB180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918A1">
        <w:trPr>
          <w:trHeight w:hRule="exact" w:val="277"/>
        </w:trPr>
        <w:tc>
          <w:tcPr>
            <w:tcW w:w="9654" w:type="dxa"/>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918A1">
        <w:trPr>
          <w:trHeight w:hRule="exact" w:val="26"/>
        </w:trPr>
        <w:tc>
          <w:tcPr>
            <w:tcW w:w="9654" w:type="dxa"/>
            <w:vMerge w:val="restart"/>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b/>
                <w:color w:val="000000"/>
                <w:sz w:val="24"/>
                <w:szCs w:val="24"/>
              </w:rPr>
              <w:t>Понятие и признаки новых медиа</w:t>
            </w:r>
          </w:p>
        </w:tc>
      </w:tr>
      <w:tr w:rsidR="00A918A1">
        <w:trPr>
          <w:trHeight w:hRule="exact" w:val="277"/>
        </w:trPr>
        <w:tc>
          <w:tcPr>
            <w:tcW w:w="9654" w:type="dxa"/>
            <w:vMerge/>
            <w:shd w:val="clear" w:color="000000" w:fill="FFFFFF"/>
            <w:tcMar>
              <w:left w:w="34" w:type="dxa"/>
              <w:right w:w="34" w:type="dxa"/>
            </w:tcMar>
          </w:tcPr>
          <w:p w:rsidR="00A918A1" w:rsidRDefault="00A918A1"/>
        </w:tc>
      </w:tr>
      <w:tr w:rsidR="00A918A1">
        <w:trPr>
          <w:trHeight w:hRule="exact" w:val="1907"/>
        </w:trPr>
        <w:tc>
          <w:tcPr>
            <w:tcW w:w="9654" w:type="dxa"/>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t>Разграничение признаков «новых» и «старых» медиа. Лев Манович «Язык</w:t>
            </w:r>
          </w:p>
          <w:p w:rsidR="00A918A1" w:rsidRDefault="00AB180C">
            <w:pPr>
              <w:spacing w:after="0" w:line="240" w:lineRule="auto"/>
              <w:jc w:val="both"/>
              <w:rPr>
                <w:sz w:val="24"/>
                <w:szCs w:val="24"/>
              </w:rPr>
            </w:pPr>
            <w:r>
              <w:rPr>
                <w:rFonts w:ascii="Times New Roman" w:hAnsi="Times New Roman" w:cs="Times New Roman"/>
                <w:color w:val="000000"/>
                <w:sz w:val="24"/>
                <w:szCs w:val="24"/>
              </w:rPr>
              <w:t>новых медиа». Черты межличностной и массовой коммуникации в электронной коммуникации,</w:t>
            </w:r>
          </w:p>
          <w:p w:rsidR="00A918A1" w:rsidRDefault="00AB180C">
            <w:pPr>
              <w:spacing w:after="0" w:line="240" w:lineRule="auto"/>
              <w:jc w:val="both"/>
              <w:rPr>
                <w:sz w:val="24"/>
                <w:szCs w:val="24"/>
              </w:rPr>
            </w:pPr>
            <w:r>
              <w:rPr>
                <w:rFonts w:ascii="Times New Roman" w:hAnsi="Times New Roman" w:cs="Times New Roman"/>
                <w:color w:val="000000"/>
                <w:sz w:val="24"/>
                <w:szCs w:val="24"/>
              </w:rPr>
              <w:t>ее преимущества и уязвимые места.Новые медиа и смежные понятия (социальные медиа, цифровые медиа). Поиск</w:t>
            </w:r>
          </w:p>
          <w:p w:rsidR="00A918A1" w:rsidRDefault="00AB180C">
            <w:pPr>
              <w:spacing w:after="0" w:line="240" w:lineRule="auto"/>
              <w:jc w:val="both"/>
              <w:rPr>
                <w:sz w:val="24"/>
                <w:szCs w:val="24"/>
              </w:rPr>
            </w:pPr>
            <w:r>
              <w:rPr>
                <w:rFonts w:ascii="Times New Roman" w:hAnsi="Times New Roman" w:cs="Times New Roman"/>
                <w:color w:val="000000"/>
                <w:sz w:val="24"/>
                <w:szCs w:val="24"/>
              </w:rPr>
              <w:t>общего языка аудитории новых медиа.</w:t>
            </w:r>
          </w:p>
          <w:p w:rsidR="00A918A1" w:rsidRDefault="00AB180C">
            <w:pPr>
              <w:spacing w:after="0" w:line="240" w:lineRule="auto"/>
              <w:jc w:val="both"/>
              <w:rPr>
                <w:sz w:val="24"/>
                <w:szCs w:val="24"/>
              </w:rPr>
            </w:pPr>
            <w:r>
              <w:rPr>
                <w:rFonts w:ascii="Times New Roman" w:hAnsi="Times New Roman" w:cs="Times New Roman"/>
                <w:color w:val="000000"/>
                <w:sz w:val="24"/>
                <w:szCs w:val="24"/>
              </w:rPr>
              <w:t>Портрет пользователя в России и соседних странах (сравнение).</w:t>
            </w:r>
          </w:p>
        </w:tc>
      </w:tr>
    </w:tbl>
    <w:p w:rsidR="00A918A1" w:rsidRDefault="00AB18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8A1">
        <w:trPr>
          <w:trHeight w:hRule="exact" w:val="304"/>
        </w:trPr>
        <w:tc>
          <w:tcPr>
            <w:tcW w:w="9654" w:type="dxa"/>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b/>
                <w:color w:val="000000"/>
                <w:sz w:val="24"/>
                <w:szCs w:val="24"/>
              </w:rPr>
              <w:lastRenderedPageBreak/>
              <w:t>История и перспективы развития новых медиа.</w:t>
            </w:r>
          </w:p>
        </w:tc>
      </w:tr>
      <w:tr w:rsidR="00A918A1">
        <w:trPr>
          <w:trHeight w:hRule="exact" w:val="1907"/>
        </w:trPr>
        <w:tc>
          <w:tcPr>
            <w:tcW w:w="9654" w:type="dxa"/>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t>Этапы развития Интернета. Декларация независимости киберпространства и ее</w:t>
            </w:r>
          </w:p>
          <w:p w:rsidR="00A918A1" w:rsidRDefault="00AB180C">
            <w:pPr>
              <w:spacing w:after="0" w:line="240" w:lineRule="auto"/>
              <w:jc w:val="both"/>
              <w:rPr>
                <w:sz w:val="24"/>
                <w:szCs w:val="24"/>
              </w:rPr>
            </w:pPr>
            <w:r>
              <w:rPr>
                <w:rFonts w:ascii="Times New Roman" w:hAnsi="Times New Roman" w:cs="Times New Roman"/>
                <w:color w:val="000000"/>
                <w:sz w:val="24"/>
                <w:szCs w:val="24"/>
              </w:rPr>
              <w:t>оценки.</w:t>
            </w:r>
          </w:p>
          <w:p w:rsidR="00A918A1" w:rsidRDefault="00AB180C">
            <w:pPr>
              <w:spacing w:after="0" w:line="240" w:lineRule="auto"/>
              <w:jc w:val="both"/>
              <w:rPr>
                <w:sz w:val="24"/>
                <w:szCs w:val="24"/>
              </w:rPr>
            </w:pPr>
            <w:r>
              <w:rPr>
                <w:rFonts w:ascii="Times New Roman" w:hAnsi="Times New Roman" w:cs="Times New Roman"/>
                <w:color w:val="000000"/>
                <w:sz w:val="24"/>
                <w:szCs w:val="24"/>
              </w:rPr>
              <w:t>Развитие Web 2.0 и принципы ее организации. Перспективы развития</w:t>
            </w:r>
          </w:p>
          <w:p w:rsidR="00A918A1" w:rsidRDefault="00AB180C">
            <w:pPr>
              <w:spacing w:after="0" w:line="240" w:lineRule="auto"/>
              <w:jc w:val="both"/>
              <w:rPr>
                <w:sz w:val="24"/>
                <w:szCs w:val="24"/>
              </w:rPr>
            </w:pPr>
            <w:r>
              <w:rPr>
                <w:rFonts w:ascii="Times New Roman" w:hAnsi="Times New Roman" w:cs="Times New Roman"/>
                <w:color w:val="000000"/>
                <w:sz w:val="24"/>
                <w:szCs w:val="24"/>
              </w:rPr>
              <w:t>Интернета.</w:t>
            </w:r>
          </w:p>
          <w:p w:rsidR="00A918A1" w:rsidRDefault="00AB180C">
            <w:pPr>
              <w:spacing w:after="0" w:line="240" w:lineRule="auto"/>
              <w:jc w:val="both"/>
              <w:rPr>
                <w:sz w:val="24"/>
                <w:szCs w:val="24"/>
              </w:rPr>
            </w:pPr>
            <w:r>
              <w:rPr>
                <w:rFonts w:ascii="Times New Roman" w:hAnsi="Times New Roman" w:cs="Times New Roman"/>
                <w:color w:val="000000"/>
                <w:sz w:val="24"/>
                <w:szCs w:val="24"/>
              </w:rPr>
              <w:t>Сотрудничество в Сети. «Коллективный интеллект» (П.Леви), «краудсорсинг»</w:t>
            </w:r>
          </w:p>
          <w:p w:rsidR="00A918A1" w:rsidRDefault="00AB180C">
            <w:pPr>
              <w:spacing w:after="0" w:line="240" w:lineRule="auto"/>
              <w:jc w:val="both"/>
              <w:rPr>
                <w:sz w:val="24"/>
                <w:szCs w:val="24"/>
              </w:rPr>
            </w:pPr>
            <w:r>
              <w:rPr>
                <w:rFonts w:ascii="Times New Roman" w:hAnsi="Times New Roman" w:cs="Times New Roman"/>
                <w:color w:val="000000"/>
                <w:sz w:val="24"/>
                <w:szCs w:val="24"/>
              </w:rPr>
              <w:t>(Дж.Хау). «Постсоциальные» общества и теории сетевой социальности (М.Кастельс,</w:t>
            </w:r>
          </w:p>
          <w:p w:rsidR="00A918A1" w:rsidRDefault="00AB180C">
            <w:pPr>
              <w:spacing w:after="0" w:line="240" w:lineRule="auto"/>
              <w:jc w:val="both"/>
              <w:rPr>
                <w:sz w:val="24"/>
                <w:szCs w:val="24"/>
              </w:rPr>
            </w:pPr>
            <w:r>
              <w:rPr>
                <w:rFonts w:ascii="Times New Roman" w:hAnsi="Times New Roman" w:cs="Times New Roman"/>
                <w:color w:val="000000"/>
                <w:sz w:val="24"/>
                <w:szCs w:val="24"/>
              </w:rPr>
              <w:t>А.Виттель, К.Кнорр-Цетина).</w:t>
            </w:r>
          </w:p>
        </w:tc>
      </w:tr>
      <w:tr w:rsidR="00A918A1">
        <w:trPr>
          <w:trHeight w:hRule="exact" w:val="304"/>
        </w:trPr>
        <w:tc>
          <w:tcPr>
            <w:tcW w:w="9654" w:type="dxa"/>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b/>
                <w:color w:val="000000"/>
                <w:sz w:val="24"/>
                <w:szCs w:val="24"/>
              </w:rPr>
              <w:t>Новые медиа и традиционные СМИ.</w:t>
            </w:r>
          </w:p>
        </w:tc>
      </w:tr>
      <w:tr w:rsidR="00A918A1">
        <w:trPr>
          <w:trHeight w:hRule="exact" w:val="1637"/>
        </w:trPr>
        <w:tc>
          <w:tcPr>
            <w:tcW w:w="9654" w:type="dxa"/>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t>Появление сетевых медиа. Сетевые СМИ в России.</w:t>
            </w:r>
          </w:p>
          <w:p w:rsidR="00A918A1" w:rsidRDefault="00AB180C">
            <w:pPr>
              <w:spacing w:after="0" w:line="240" w:lineRule="auto"/>
              <w:jc w:val="both"/>
              <w:rPr>
                <w:sz w:val="24"/>
                <w:szCs w:val="24"/>
              </w:rPr>
            </w:pPr>
            <w:r>
              <w:rPr>
                <w:rFonts w:ascii="Times New Roman" w:hAnsi="Times New Roman" w:cs="Times New Roman"/>
                <w:color w:val="000000"/>
                <w:sz w:val="24"/>
                <w:szCs w:val="24"/>
              </w:rPr>
              <w:t>Новые медиа и традиционные СМИ: кто создает и контролирует новости? Новые медиа и организационная структура СМИ. Конвергентная редакция.</w:t>
            </w:r>
          </w:p>
          <w:p w:rsidR="00A918A1" w:rsidRDefault="00AB180C">
            <w:pPr>
              <w:spacing w:after="0" w:line="240" w:lineRule="auto"/>
              <w:jc w:val="both"/>
              <w:rPr>
                <w:sz w:val="24"/>
                <w:szCs w:val="24"/>
              </w:rPr>
            </w:pPr>
            <w:r>
              <w:rPr>
                <w:rFonts w:ascii="Times New Roman" w:hAnsi="Times New Roman" w:cs="Times New Roman"/>
                <w:color w:val="000000"/>
                <w:sz w:val="24"/>
                <w:szCs w:val="24"/>
              </w:rPr>
              <w:t>Организация текста в Интернет-издании</w:t>
            </w:r>
          </w:p>
          <w:p w:rsidR="00A918A1" w:rsidRDefault="00AB180C">
            <w:pPr>
              <w:spacing w:after="0" w:line="240" w:lineRule="auto"/>
              <w:jc w:val="both"/>
              <w:rPr>
                <w:sz w:val="24"/>
                <w:szCs w:val="24"/>
              </w:rPr>
            </w:pPr>
            <w:r>
              <w:rPr>
                <w:rFonts w:ascii="Times New Roman" w:hAnsi="Times New Roman" w:cs="Times New Roman"/>
                <w:color w:val="000000"/>
                <w:sz w:val="24"/>
                <w:szCs w:val="24"/>
              </w:rPr>
              <w:t>Журналистика в Сети. Журналистика граждан: создание новостей в социальных</w:t>
            </w:r>
          </w:p>
          <w:p w:rsidR="00A918A1" w:rsidRDefault="00AB180C">
            <w:pPr>
              <w:spacing w:after="0" w:line="240" w:lineRule="auto"/>
              <w:jc w:val="both"/>
              <w:rPr>
                <w:sz w:val="24"/>
                <w:szCs w:val="24"/>
              </w:rPr>
            </w:pPr>
            <w:r>
              <w:rPr>
                <w:rFonts w:ascii="Times New Roman" w:hAnsi="Times New Roman" w:cs="Times New Roman"/>
                <w:color w:val="000000"/>
                <w:sz w:val="24"/>
                <w:szCs w:val="24"/>
              </w:rPr>
              <w:t>медиа.</w:t>
            </w:r>
          </w:p>
        </w:tc>
      </w:tr>
      <w:tr w:rsidR="00A918A1">
        <w:trPr>
          <w:trHeight w:hRule="exact" w:val="304"/>
        </w:trPr>
        <w:tc>
          <w:tcPr>
            <w:tcW w:w="9654" w:type="dxa"/>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b/>
                <w:color w:val="000000"/>
                <w:sz w:val="24"/>
                <w:szCs w:val="24"/>
              </w:rPr>
              <w:t>Интернет как социокультурное пространство</w:t>
            </w:r>
          </w:p>
        </w:tc>
      </w:tr>
      <w:tr w:rsidR="00A918A1">
        <w:trPr>
          <w:trHeight w:hRule="exact" w:val="1637"/>
        </w:trPr>
        <w:tc>
          <w:tcPr>
            <w:tcW w:w="9654" w:type="dxa"/>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t>История Интернета. Основные сегменты и сервисы Интернета. Сайты и поисковые</w:t>
            </w:r>
          </w:p>
          <w:p w:rsidR="00A918A1" w:rsidRDefault="00AB180C">
            <w:pPr>
              <w:spacing w:after="0" w:line="240" w:lineRule="auto"/>
              <w:jc w:val="both"/>
              <w:rPr>
                <w:sz w:val="24"/>
                <w:szCs w:val="24"/>
              </w:rPr>
            </w:pPr>
            <w:r>
              <w:rPr>
                <w:rFonts w:ascii="Times New Roman" w:hAnsi="Times New Roman" w:cs="Times New Roman"/>
                <w:color w:val="000000"/>
                <w:sz w:val="24"/>
                <w:szCs w:val="24"/>
              </w:rPr>
              <w:t>машины. Субкультуры Интернета: ценности и практики. Нетикет. Информационное</w:t>
            </w:r>
          </w:p>
          <w:p w:rsidR="00A918A1" w:rsidRDefault="00AB180C">
            <w:pPr>
              <w:spacing w:after="0" w:line="240" w:lineRule="auto"/>
              <w:jc w:val="both"/>
              <w:rPr>
                <w:sz w:val="24"/>
                <w:szCs w:val="24"/>
              </w:rPr>
            </w:pPr>
            <w:r>
              <w:rPr>
                <w:rFonts w:ascii="Times New Roman" w:hAnsi="Times New Roman" w:cs="Times New Roman"/>
                <w:color w:val="000000"/>
                <w:sz w:val="24"/>
                <w:szCs w:val="24"/>
              </w:rPr>
              <w:t>общество: концепции, модели, платформы. Виртуальная реальность и дополненная</w:t>
            </w:r>
          </w:p>
          <w:p w:rsidR="00A918A1" w:rsidRDefault="00AB180C">
            <w:pPr>
              <w:spacing w:after="0" w:line="240" w:lineRule="auto"/>
              <w:jc w:val="both"/>
              <w:rPr>
                <w:sz w:val="24"/>
                <w:szCs w:val="24"/>
              </w:rPr>
            </w:pPr>
            <w:r>
              <w:rPr>
                <w:rFonts w:ascii="Times New Roman" w:hAnsi="Times New Roman" w:cs="Times New Roman"/>
                <w:color w:val="000000"/>
                <w:sz w:val="24"/>
                <w:szCs w:val="24"/>
              </w:rPr>
              <w:t>реальность. Поколения web. Медиатекст: основные элементы. Контент для сайта.</w:t>
            </w:r>
          </w:p>
          <w:p w:rsidR="00A918A1" w:rsidRDefault="00AB180C">
            <w:pPr>
              <w:spacing w:after="0" w:line="240" w:lineRule="auto"/>
              <w:jc w:val="both"/>
              <w:rPr>
                <w:sz w:val="24"/>
                <w:szCs w:val="24"/>
              </w:rPr>
            </w:pPr>
            <w:r>
              <w:rPr>
                <w:rFonts w:ascii="Times New Roman" w:hAnsi="Times New Roman" w:cs="Times New Roman"/>
                <w:color w:val="000000"/>
                <w:sz w:val="24"/>
                <w:szCs w:val="24"/>
              </w:rPr>
              <w:t>Интернет-реклама. Параметры таргетированной рекламы.</w:t>
            </w:r>
          </w:p>
        </w:tc>
      </w:tr>
      <w:tr w:rsidR="00A918A1">
        <w:trPr>
          <w:trHeight w:hRule="exact" w:val="304"/>
        </w:trPr>
        <w:tc>
          <w:tcPr>
            <w:tcW w:w="9654" w:type="dxa"/>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b/>
                <w:color w:val="000000"/>
                <w:sz w:val="24"/>
                <w:szCs w:val="24"/>
              </w:rPr>
              <w:t>Социализация виртуального пространства: социология сети</w:t>
            </w:r>
          </w:p>
        </w:tc>
      </w:tr>
      <w:tr w:rsidR="00A918A1">
        <w:trPr>
          <w:trHeight w:hRule="exact" w:val="5153"/>
        </w:trPr>
        <w:tc>
          <w:tcPr>
            <w:tcW w:w="9654" w:type="dxa"/>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t>Культура виртуального взаимодействия: коммуникативная культура как комплекс</w:t>
            </w:r>
          </w:p>
          <w:p w:rsidR="00A918A1" w:rsidRDefault="00AB180C">
            <w:pPr>
              <w:spacing w:after="0" w:line="240" w:lineRule="auto"/>
              <w:jc w:val="both"/>
              <w:rPr>
                <w:sz w:val="24"/>
                <w:szCs w:val="24"/>
              </w:rPr>
            </w:pPr>
            <w:r>
              <w:rPr>
                <w:rFonts w:ascii="Times New Roman" w:hAnsi="Times New Roman" w:cs="Times New Roman"/>
                <w:color w:val="000000"/>
                <w:sz w:val="24"/>
                <w:szCs w:val="24"/>
              </w:rPr>
              <w:t>ценностей и норм, принятых в Интернет-сообществе. Субкультурные стили общения:</w:t>
            </w:r>
          </w:p>
          <w:p w:rsidR="00A918A1" w:rsidRDefault="00AB180C">
            <w:pPr>
              <w:spacing w:after="0" w:line="240" w:lineRule="auto"/>
              <w:jc w:val="both"/>
              <w:rPr>
                <w:sz w:val="24"/>
                <w:szCs w:val="24"/>
              </w:rPr>
            </w:pPr>
            <w:r>
              <w:rPr>
                <w:rFonts w:ascii="Times New Roman" w:hAnsi="Times New Roman" w:cs="Times New Roman"/>
                <w:color w:val="000000"/>
                <w:sz w:val="24"/>
                <w:szCs w:val="24"/>
              </w:rPr>
              <w:t>фидо, падонки, геймеры и др. Мотивация пользователей Интернета. Классификация</w:t>
            </w:r>
          </w:p>
          <w:p w:rsidR="00A918A1" w:rsidRDefault="00AB180C">
            <w:pPr>
              <w:spacing w:after="0" w:line="240" w:lineRule="auto"/>
              <w:jc w:val="both"/>
              <w:rPr>
                <w:sz w:val="24"/>
                <w:szCs w:val="24"/>
              </w:rPr>
            </w:pPr>
            <w:r>
              <w:rPr>
                <w:rFonts w:ascii="Times New Roman" w:hAnsi="Times New Roman" w:cs="Times New Roman"/>
                <w:color w:val="000000"/>
                <w:sz w:val="24"/>
                <w:szCs w:val="24"/>
              </w:rPr>
              <w:t>мотивов (деловой, познавательный, коммуникативный, самоутверждения, рекреации и</w:t>
            </w:r>
          </w:p>
          <w:p w:rsidR="00A918A1" w:rsidRDefault="00AB180C">
            <w:pPr>
              <w:spacing w:after="0" w:line="240" w:lineRule="auto"/>
              <w:jc w:val="both"/>
              <w:rPr>
                <w:sz w:val="24"/>
                <w:szCs w:val="24"/>
              </w:rPr>
            </w:pPr>
            <w:r>
              <w:rPr>
                <w:rFonts w:ascii="Times New Roman" w:hAnsi="Times New Roman" w:cs="Times New Roman"/>
                <w:color w:val="000000"/>
                <w:sz w:val="24"/>
                <w:szCs w:val="24"/>
              </w:rPr>
              <w:t>т.д.)</w:t>
            </w:r>
          </w:p>
          <w:p w:rsidR="00A918A1" w:rsidRDefault="00AB180C">
            <w:pPr>
              <w:spacing w:after="0" w:line="240" w:lineRule="auto"/>
              <w:jc w:val="both"/>
              <w:rPr>
                <w:sz w:val="24"/>
                <w:szCs w:val="24"/>
              </w:rPr>
            </w:pPr>
            <w:r>
              <w:rPr>
                <w:rFonts w:ascii="Times New Roman" w:hAnsi="Times New Roman" w:cs="Times New Roman"/>
                <w:color w:val="000000"/>
                <w:sz w:val="24"/>
                <w:szCs w:val="24"/>
              </w:rPr>
              <w:t>Виртуальные образы, создаваемые людьми при общении в Интернете. Особые</w:t>
            </w:r>
          </w:p>
          <w:p w:rsidR="00A918A1" w:rsidRDefault="00AB180C">
            <w:pPr>
              <w:spacing w:after="0" w:line="240" w:lineRule="auto"/>
              <w:jc w:val="both"/>
              <w:rPr>
                <w:sz w:val="24"/>
                <w:szCs w:val="24"/>
              </w:rPr>
            </w:pPr>
            <w:r>
              <w:rPr>
                <w:rFonts w:ascii="Times New Roman" w:hAnsi="Times New Roman" w:cs="Times New Roman"/>
                <w:color w:val="000000"/>
                <w:sz w:val="24"/>
                <w:szCs w:val="24"/>
              </w:rPr>
              <w:t>социальные роли – аватары, новые имена (ники). Основные подходы к выбору ника.</w:t>
            </w:r>
          </w:p>
          <w:p w:rsidR="00A918A1" w:rsidRDefault="00AB180C">
            <w:pPr>
              <w:spacing w:after="0" w:line="240" w:lineRule="auto"/>
              <w:jc w:val="both"/>
              <w:rPr>
                <w:sz w:val="24"/>
                <w:szCs w:val="24"/>
              </w:rPr>
            </w:pPr>
            <w:r>
              <w:rPr>
                <w:rFonts w:ascii="Times New Roman" w:hAnsi="Times New Roman" w:cs="Times New Roman"/>
                <w:color w:val="000000"/>
                <w:sz w:val="24"/>
                <w:szCs w:val="24"/>
              </w:rPr>
              <w:t>Различные стратегии самопрезентации личности – различные типы аватаров.</w:t>
            </w:r>
          </w:p>
          <w:p w:rsidR="00A918A1" w:rsidRDefault="00AB180C">
            <w:pPr>
              <w:spacing w:after="0" w:line="240" w:lineRule="auto"/>
              <w:jc w:val="both"/>
              <w:rPr>
                <w:sz w:val="24"/>
                <w:szCs w:val="24"/>
              </w:rPr>
            </w:pPr>
            <w:r>
              <w:rPr>
                <w:rFonts w:ascii="Times New Roman" w:hAnsi="Times New Roman" w:cs="Times New Roman"/>
                <w:color w:val="000000"/>
                <w:sz w:val="24"/>
                <w:szCs w:val="24"/>
              </w:rPr>
              <w:t>Социальное неравенство среди пользователей Интернета: новые основания для</w:t>
            </w:r>
          </w:p>
          <w:p w:rsidR="00A918A1" w:rsidRDefault="00AB180C">
            <w:pPr>
              <w:spacing w:after="0" w:line="240" w:lineRule="auto"/>
              <w:jc w:val="both"/>
              <w:rPr>
                <w:sz w:val="24"/>
                <w:szCs w:val="24"/>
              </w:rPr>
            </w:pPr>
            <w:r>
              <w:rPr>
                <w:rFonts w:ascii="Times New Roman" w:hAnsi="Times New Roman" w:cs="Times New Roman"/>
                <w:color w:val="000000"/>
                <w:sz w:val="24"/>
                <w:szCs w:val="24"/>
              </w:rPr>
              <w:t>стратификационного деления. Социальная структура виртуальной реальности, её</w:t>
            </w:r>
          </w:p>
          <w:p w:rsidR="00A918A1" w:rsidRDefault="00AB180C">
            <w:pPr>
              <w:spacing w:after="0" w:line="240" w:lineRule="auto"/>
              <w:jc w:val="both"/>
              <w:rPr>
                <w:sz w:val="24"/>
                <w:szCs w:val="24"/>
              </w:rPr>
            </w:pPr>
            <w:r>
              <w:rPr>
                <w:rFonts w:ascii="Times New Roman" w:hAnsi="Times New Roman" w:cs="Times New Roman"/>
                <w:color w:val="000000"/>
                <w:sz w:val="24"/>
                <w:szCs w:val="24"/>
              </w:rPr>
              <w:t>особенности. Хакеры как новая социальная группа, их типология и мотивация</w:t>
            </w:r>
          </w:p>
          <w:p w:rsidR="00A918A1" w:rsidRDefault="00AB180C">
            <w:pPr>
              <w:spacing w:after="0" w:line="240" w:lineRule="auto"/>
              <w:jc w:val="both"/>
              <w:rPr>
                <w:sz w:val="24"/>
                <w:szCs w:val="24"/>
              </w:rPr>
            </w:pPr>
            <w:r>
              <w:rPr>
                <w:rFonts w:ascii="Times New Roman" w:hAnsi="Times New Roman" w:cs="Times New Roman"/>
                <w:color w:val="000000"/>
                <w:sz w:val="24"/>
                <w:szCs w:val="24"/>
              </w:rPr>
              <w:t>деятельности.</w:t>
            </w:r>
          </w:p>
          <w:p w:rsidR="00A918A1" w:rsidRDefault="00AB180C">
            <w:pPr>
              <w:spacing w:after="0" w:line="240" w:lineRule="auto"/>
              <w:jc w:val="both"/>
              <w:rPr>
                <w:sz w:val="24"/>
                <w:szCs w:val="24"/>
              </w:rPr>
            </w:pPr>
            <w:r>
              <w:rPr>
                <w:rFonts w:ascii="Times New Roman" w:hAnsi="Times New Roman" w:cs="Times New Roman"/>
                <w:color w:val="000000"/>
                <w:sz w:val="24"/>
                <w:szCs w:val="24"/>
              </w:rPr>
              <w:t>Саратовский национальный исследовательский государственный</w:t>
            </w:r>
          </w:p>
          <w:p w:rsidR="00A918A1" w:rsidRDefault="00AB180C">
            <w:pPr>
              <w:spacing w:after="0" w:line="240" w:lineRule="auto"/>
              <w:jc w:val="both"/>
              <w:rPr>
                <w:sz w:val="24"/>
                <w:szCs w:val="24"/>
              </w:rPr>
            </w:pPr>
            <w:r>
              <w:rPr>
                <w:rFonts w:ascii="Times New Roman" w:hAnsi="Times New Roman" w:cs="Times New Roman"/>
                <w:color w:val="000000"/>
                <w:sz w:val="24"/>
                <w:szCs w:val="24"/>
              </w:rPr>
              <w:t>университет имени Н.Г. Чернышевского</w:t>
            </w:r>
          </w:p>
          <w:p w:rsidR="00A918A1" w:rsidRDefault="00AB180C">
            <w:pPr>
              <w:spacing w:after="0" w:line="240" w:lineRule="auto"/>
              <w:jc w:val="both"/>
              <w:rPr>
                <w:sz w:val="24"/>
                <w:szCs w:val="24"/>
              </w:rPr>
            </w:pPr>
            <w:r>
              <w:rPr>
                <w:rFonts w:ascii="Times New Roman" w:hAnsi="Times New Roman" w:cs="Times New Roman"/>
                <w:color w:val="000000"/>
                <w:sz w:val="24"/>
                <w:szCs w:val="24"/>
              </w:rPr>
              <w:t>Направление подготовки 42.03.01 - "Реклама и связи с общественностью"</w:t>
            </w:r>
          </w:p>
          <w:p w:rsidR="00A918A1" w:rsidRDefault="00AB180C">
            <w:pPr>
              <w:spacing w:after="0" w:line="240" w:lineRule="auto"/>
              <w:jc w:val="both"/>
              <w:rPr>
                <w:sz w:val="24"/>
                <w:szCs w:val="24"/>
              </w:rPr>
            </w:pPr>
            <w:r>
              <w:rPr>
                <w:rFonts w:ascii="Times New Roman" w:hAnsi="Times New Roman" w:cs="Times New Roman"/>
                <w:color w:val="000000"/>
                <w:sz w:val="24"/>
                <w:szCs w:val="24"/>
              </w:rPr>
              <w:t>Зависимость от Интернета (Интернет–аддикция), её основные индикаторы.</w:t>
            </w:r>
          </w:p>
          <w:p w:rsidR="00A918A1" w:rsidRDefault="00AB180C">
            <w:pPr>
              <w:spacing w:after="0" w:line="240" w:lineRule="auto"/>
              <w:jc w:val="both"/>
              <w:rPr>
                <w:sz w:val="24"/>
                <w:szCs w:val="24"/>
              </w:rPr>
            </w:pPr>
            <w:r>
              <w:rPr>
                <w:rFonts w:ascii="Times New Roman" w:hAnsi="Times New Roman" w:cs="Times New Roman"/>
                <w:color w:val="000000"/>
                <w:sz w:val="24"/>
                <w:szCs w:val="24"/>
              </w:rPr>
              <w:t>Особенности Интернета, способствующие распространению и усугублению зависимости</w:t>
            </w:r>
          </w:p>
          <w:p w:rsidR="00A918A1" w:rsidRDefault="00AB180C">
            <w:pPr>
              <w:spacing w:after="0" w:line="240" w:lineRule="auto"/>
              <w:jc w:val="both"/>
              <w:rPr>
                <w:sz w:val="24"/>
                <w:szCs w:val="24"/>
              </w:rPr>
            </w:pPr>
            <w:r>
              <w:rPr>
                <w:rFonts w:ascii="Times New Roman" w:hAnsi="Times New Roman" w:cs="Times New Roman"/>
                <w:color w:val="000000"/>
                <w:sz w:val="24"/>
                <w:szCs w:val="24"/>
              </w:rPr>
              <w:t>от Сети. Проблемы, которые создает Интернет–зависимость для самого пользователя и</w:t>
            </w:r>
          </w:p>
          <w:p w:rsidR="00A918A1" w:rsidRDefault="00AB180C">
            <w:pPr>
              <w:spacing w:after="0" w:line="240" w:lineRule="auto"/>
              <w:jc w:val="both"/>
              <w:rPr>
                <w:sz w:val="24"/>
                <w:szCs w:val="24"/>
              </w:rPr>
            </w:pPr>
            <w:r>
              <w:rPr>
                <w:rFonts w:ascii="Times New Roman" w:hAnsi="Times New Roman" w:cs="Times New Roman"/>
                <w:color w:val="000000"/>
                <w:sz w:val="24"/>
                <w:szCs w:val="24"/>
              </w:rPr>
              <w:t>окружающих его людей.</w:t>
            </w:r>
          </w:p>
        </w:tc>
      </w:tr>
      <w:tr w:rsidR="00A918A1">
        <w:trPr>
          <w:trHeight w:hRule="exact" w:val="304"/>
        </w:trPr>
        <w:tc>
          <w:tcPr>
            <w:tcW w:w="9654" w:type="dxa"/>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b/>
                <w:color w:val="000000"/>
                <w:sz w:val="24"/>
                <w:szCs w:val="24"/>
              </w:rPr>
              <w:t>Интернет как средство массовой коммуникации</w:t>
            </w:r>
          </w:p>
        </w:tc>
      </w:tr>
      <w:tr w:rsidR="00A918A1">
        <w:trPr>
          <w:trHeight w:hRule="exact" w:val="3532"/>
        </w:trPr>
        <w:tc>
          <w:tcPr>
            <w:tcW w:w="9654" w:type="dxa"/>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t>Гипертекст как новая форма коммуникации в обществе. Развитие теории</w:t>
            </w:r>
          </w:p>
          <w:p w:rsidR="00A918A1" w:rsidRDefault="00AB180C">
            <w:pPr>
              <w:spacing w:after="0" w:line="240" w:lineRule="auto"/>
              <w:jc w:val="both"/>
              <w:rPr>
                <w:sz w:val="24"/>
                <w:szCs w:val="24"/>
              </w:rPr>
            </w:pPr>
            <w:r>
              <w:rPr>
                <w:rFonts w:ascii="Times New Roman" w:hAnsi="Times New Roman" w:cs="Times New Roman"/>
                <w:color w:val="000000"/>
                <w:sz w:val="24"/>
                <w:szCs w:val="24"/>
              </w:rPr>
              <w:t>гипертекста (В. Буш, Д. Энгельбарт, Т. Нельсон). Примеры литературных произведений,</w:t>
            </w:r>
          </w:p>
          <w:p w:rsidR="00A918A1" w:rsidRDefault="00AB180C">
            <w:pPr>
              <w:spacing w:after="0" w:line="240" w:lineRule="auto"/>
              <w:jc w:val="both"/>
              <w:rPr>
                <w:sz w:val="24"/>
                <w:szCs w:val="24"/>
              </w:rPr>
            </w:pPr>
            <w:r>
              <w:rPr>
                <w:rFonts w:ascii="Times New Roman" w:hAnsi="Times New Roman" w:cs="Times New Roman"/>
                <w:color w:val="000000"/>
                <w:sz w:val="24"/>
                <w:szCs w:val="24"/>
              </w:rPr>
              <w:t>написанных с использованием гипертекста. Гипертекст как основа Всемирной паутины</w:t>
            </w:r>
          </w:p>
          <w:p w:rsidR="00A918A1" w:rsidRDefault="00AB180C">
            <w:pPr>
              <w:spacing w:after="0" w:line="240" w:lineRule="auto"/>
              <w:jc w:val="both"/>
              <w:rPr>
                <w:sz w:val="24"/>
                <w:szCs w:val="24"/>
              </w:rPr>
            </w:pPr>
            <w:r>
              <w:rPr>
                <w:rFonts w:ascii="Times New Roman" w:hAnsi="Times New Roman" w:cs="Times New Roman"/>
                <w:color w:val="000000"/>
                <w:sz w:val="24"/>
                <w:szCs w:val="24"/>
              </w:rPr>
              <w:t>(WWW)</w:t>
            </w:r>
          </w:p>
          <w:p w:rsidR="00A918A1" w:rsidRDefault="00AB180C">
            <w:pPr>
              <w:spacing w:after="0" w:line="240" w:lineRule="auto"/>
              <w:jc w:val="both"/>
              <w:rPr>
                <w:sz w:val="24"/>
                <w:szCs w:val="24"/>
              </w:rPr>
            </w:pPr>
            <w:r>
              <w:rPr>
                <w:rFonts w:ascii="Times New Roman" w:hAnsi="Times New Roman" w:cs="Times New Roman"/>
                <w:color w:val="000000"/>
                <w:sz w:val="24"/>
                <w:szCs w:val="24"/>
              </w:rPr>
              <w:t>Особенности Интернета как средства массовой коммуникации. Основные</w:t>
            </w:r>
          </w:p>
          <w:p w:rsidR="00A918A1" w:rsidRDefault="00AB180C">
            <w:pPr>
              <w:spacing w:after="0" w:line="240" w:lineRule="auto"/>
              <w:jc w:val="both"/>
              <w:rPr>
                <w:sz w:val="24"/>
                <w:szCs w:val="24"/>
              </w:rPr>
            </w:pPr>
            <w:r>
              <w:rPr>
                <w:rFonts w:ascii="Times New Roman" w:hAnsi="Times New Roman" w:cs="Times New Roman"/>
                <w:color w:val="000000"/>
                <w:sz w:val="24"/>
                <w:szCs w:val="24"/>
              </w:rPr>
              <w:t>преимущества и недостатки глобальной сети по сравнению с традиционными СМИ.</w:t>
            </w:r>
          </w:p>
          <w:p w:rsidR="00A918A1" w:rsidRDefault="00AB180C">
            <w:pPr>
              <w:spacing w:after="0" w:line="240" w:lineRule="auto"/>
              <w:jc w:val="both"/>
              <w:rPr>
                <w:sz w:val="24"/>
                <w:szCs w:val="24"/>
              </w:rPr>
            </w:pPr>
            <w:r>
              <w:rPr>
                <w:rFonts w:ascii="Times New Roman" w:hAnsi="Times New Roman" w:cs="Times New Roman"/>
                <w:color w:val="000000"/>
                <w:sz w:val="24"/>
                <w:szCs w:val="24"/>
              </w:rPr>
              <w:t>Основные требования к информации, для того чтобы её можно было рассматривать как</w:t>
            </w:r>
          </w:p>
          <w:p w:rsidR="00A918A1" w:rsidRDefault="00AB180C">
            <w:pPr>
              <w:spacing w:after="0" w:line="240" w:lineRule="auto"/>
              <w:jc w:val="both"/>
              <w:rPr>
                <w:sz w:val="24"/>
                <w:szCs w:val="24"/>
              </w:rPr>
            </w:pPr>
            <w:r>
              <w:rPr>
                <w:rFonts w:ascii="Times New Roman" w:hAnsi="Times New Roman" w:cs="Times New Roman"/>
                <w:color w:val="000000"/>
                <w:sz w:val="24"/>
                <w:szCs w:val="24"/>
              </w:rPr>
              <w:t>публикацию: «Сохраняемость» информационных сообщений, их неизменность и наличие</w:t>
            </w:r>
          </w:p>
          <w:p w:rsidR="00A918A1" w:rsidRDefault="00AB180C">
            <w:pPr>
              <w:spacing w:after="0" w:line="240" w:lineRule="auto"/>
              <w:jc w:val="both"/>
              <w:rPr>
                <w:sz w:val="24"/>
                <w:szCs w:val="24"/>
              </w:rPr>
            </w:pPr>
            <w:r>
              <w:rPr>
                <w:rFonts w:ascii="Times New Roman" w:hAnsi="Times New Roman" w:cs="Times New Roman"/>
                <w:color w:val="000000"/>
                <w:sz w:val="24"/>
                <w:szCs w:val="24"/>
              </w:rPr>
              <w:t>постоянного web- адреса.</w:t>
            </w:r>
          </w:p>
          <w:p w:rsidR="00A918A1" w:rsidRDefault="00AB180C">
            <w:pPr>
              <w:spacing w:after="0" w:line="240" w:lineRule="auto"/>
              <w:jc w:val="both"/>
              <w:rPr>
                <w:sz w:val="24"/>
                <w:szCs w:val="24"/>
              </w:rPr>
            </w:pPr>
            <w:r>
              <w:rPr>
                <w:rFonts w:ascii="Times New Roman" w:hAnsi="Times New Roman" w:cs="Times New Roman"/>
                <w:color w:val="000000"/>
                <w:sz w:val="24"/>
                <w:szCs w:val="24"/>
              </w:rPr>
              <w:t>Понятие аудитории Интернета. Распространение «традиционных» моделей</w:t>
            </w:r>
          </w:p>
          <w:p w:rsidR="00A918A1" w:rsidRDefault="00AB180C">
            <w:pPr>
              <w:spacing w:after="0" w:line="240" w:lineRule="auto"/>
              <w:jc w:val="both"/>
              <w:rPr>
                <w:sz w:val="24"/>
                <w:szCs w:val="24"/>
              </w:rPr>
            </w:pPr>
            <w:r>
              <w:rPr>
                <w:rFonts w:ascii="Times New Roman" w:hAnsi="Times New Roman" w:cs="Times New Roman"/>
                <w:color w:val="000000"/>
                <w:sz w:val="24"/>
                <w:szCs w:val="24"/>
              </w:rPr>
              <w:t>коммуникации на Интернет. Традиционные СМИ в киберпространстве: онлайн версии.</w:t>
            </w:r>
          </w:p>
          <w:p w:rsidR="00A918A1" w:rsidRDefault="00AB180C">
            <w:pPr>
              <w:spacing w:after="0" w:line="240" w:lineRule="auto"/>
              <w:jc w:val="both"/>
              <w:rPr>
                <w:sz w:val="24"/>
                <w:szCs w:val="24"/>
              </w:rPr>
            </w:pPr>
            <w:r>
              <w:rPr>
                <w:rFonts w:ascii="Times New Roman" w:hAnsi="Times New Roman" w:cs="Times New Roman"/>
                <w:color w:val="000000"/>
                <w:sz w:val="24"/>
                <w:szCs w:val="24"/>
              </w:rPr>
              <w:t>Интерактивность новых информационных каналов.</w:t>
            </w:r>
          </w:p>
          <w:p w:rsidR="00A918A1" w:rsidRDefault="00AB180C">
            <w:pPr>
              <w:spacing w:after="0" w:line="240" w:lineRule="auto"/>
              <w:jc w:val="both"/>
              <w:rPr>
                <w:sz w:val="24"/>
                <w:szCs w:val="24"/>
              </w:rPr>
            </w:pPr>
            <w:r>
              <w:rPr>
                <w:rFonts w:ascii="Times New Roman" w:hAnsi="Times New Roman" w:cs="Times New Roman"/>
                <w:color w:val="000000"/>
                <w:sz w:val="24"/>
                <w:szCs w:val="24"/>
              </w:rPr>
              <w:t>Интернет как образовательный ресурс. Интерне-образование. Преимущества и</w:t>
            </w:r>
          </w:p>
        </w:tc>
      </w:tr>
    </w:tbl>
    <w:p w:rsidR="00A918A1" w:rsidRDefault="00AB18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8A1">
        <w:trPr>
          <w:trHeight w:hRule="exact" w:val="285"/>
        </w:trPr>
        <w:tc>
          <w:tcPr>
            <w:tcW w:w="9654" w:type="dxa"/>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lastRenderedPageBreak/>
              <w:t>недостатки дистанционного обучения. Интернет-литература, виртуальные библиотеки.</w:t>
            </w:r>
          </w:p>
        </w:tc>
      </w:tr>
      <w:tr w:rsidR="00A918A1">
        <w:trPr>
          <w:trHeight w:hRule="exact" w:val="304"/>
        </w:trPr>
        <w:tc>
          <w:tcPr>
            <w:tcW w:w="9654" w:type="dxa"/>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b/>
                <w:color w:val="000000"/>
                <w:sz w:val="24"/>
                <w:szCs w:val="24"/>
              </w:rPr>
              <w:t>Блогосфера и гражданская журналистика</w:t>
            </w:r>
          </w:p>
        </w:tc>
      </w:tr>
      <w:tr w:rsidR="00A918A1">
        <w:trPr>
          <w:trHeight w:hRule="exact" w:val="1637"/>
        </w:trPr>
        <w:tc>
          <w:tcPr>
            <w:tcW w:w="9654" w:type="dxa"/>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t>Блог: понятие и виды. Гипертекст. Этика блогосферы. Формирование читательской</w:t>
            </w:r>
          </w:p>
          <w:p w:rsidR="00A918A1" w:rsidRDefault="00AB180C">
            <w:pPr>
              <w:spacing w:after="0" w:line="240" w:lineRule="auto"/>
              <w:jc w:val="both"/>
              <w:rPr>
                <w:sz w:val="24"/>
                <w:szCs w:val="24"/>
              </w:rPr>
            </w:pPr>
            <w:r>
              <w:rPr>
                <w:rFonts w:ascii="Times New Roman" w:hAnsi="Times New Roman" w:cs="Times New Roman"/>
                <w:color w:val="000000"/>
                <w:sz w:val="24"/>
                <w:szCs w:val="24"/>
              </w:rPr>
              <w:t>аудитории блога. Мультимедийный контент блога. Профессиональный блоггинг,</w:t>
            </w:r>
          </w:p>
          <w:p w:rsidR="00A918A1" w:rsidRDefault="00AB180C">
            <w:pPr>
              <w:spacing w:after="0" w:line="240" w:lineRule="auto"/>
              <w:jc w:val="both"/>
              <w:rPr>
                <w:sz w:val="24"/>
                <w:szCs w:val="24"/>
              </w:rPr>
            </w:pPr>
            <w:r>
              <w:rPr>
                <w:rFonts w:ascii="Times New Roman" w:hAnsi="Times New Roman" w:cs="Times New Roman"/>
                <w:color w:val="000000"/>
                <w:sz w:val="24"/>
                <w:szCs w:val="24"/>
              </w:rPr>
              <w:t>коммерческий блог, «гражданская журналистика», мониторинг блогосферы. Социальная</w:t>
            </w:r>
          </w:p>
          <w:p w:rsidR="00A918A1" w:rsidRDefault="00AB180C">
            <w:pPr>
              <w:spacing w:after="0" w:line="240" w:lineRule="auto"/>
              <w:jc w:val="both"/>
              <w:rPr>
                <w:sz w:val="24"/>
                <w:szCs w:val="24"/>
              </w:rPr>
            </w:pPr>
            <w:r>
              <w:rPr>
                <w:rFonts w:ascii="Times New Roman" w:hAnsi="Times New Roman" w:cs="Times New Roman"/>
                <w:color w:val="000000"/>
                <w:sz w:val="24"/>
                <w:szCs w:val="24"/>
              </w:rPr>
              <w:t>общность блогеров: становление и развитие. Авторский взгляд блоггера на события.</w:t>
            </w:r>
          </w:p>
          <w:p w:rsidR="00A918A1" w:rsidRDefault="00AB180C">
            <w:pPr>
              <w:spacing w:after="0" w:line="240" w:lineRule="auto"/>
              <w:jc w:val="both"/>
              <w:rPr>
                <w:sz w:val="24"/>
                <w:szCs w:val="24"/>
              </w:rPr>
            </w:pPr>
            <w:r>
              <w:rPr>
                <w:rFonts w:ascii="Times New Roman" w:hAnsi="Times New Roman" w:cs="Times New Roman"/>
                <w:color w:val="000000"/>
                <w:sz w:val="24"/>
                <w:szCs w:val="24"/>
              </w:rPr>
              <w:t>Контакты между блоггерами (Blogger relations). RSS-каналы.</w:t>
            </w:r>
          </w:p>
        </w:tc>
      </w:tr>
      <w:tr w:rsidR="00A918A1">
        <w:trPr>
          <w:trHeight w:hRule="exact" w:val="304"/>
        </w:trPr>
        <w:tc>
          <w:tcPr>
            <w:tcW w:w="9654" w:type="dxa"/>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b/>
                <w:color w:val="000000"/>
                <w:sz w:val="24"/>
                <w:szCs w:val="24"/>
              </w:rPr>
              <w:t>Вики-проекты</w:t>
            </w:r>
          </w:p>
        </w:tc>
      </w:tr>
      <w:tr w:rsidR="00A918A1">
        <w:trPr>
          <w:trHeight w:hRule="exact" w:val="555"/>
        </w:trPr>
        <w:tc>
          <w:tcPr>
            <w:tcW w:w="9654" w:type="dxa"/>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t>Вики-движок и викисайты: область применения. Классификация википроектов.</w:t>
            </w:r>
          </w:p>
          <w:p w:rsidR="00A918A1" w:rsidRDefault="00AB180C">
            <w:pPr>
              <w:spacing w:after="0" w:line="240" w:lineRule="auto"/>
              <w:jc w:val="both"/>
              <w:rPr>
                <w:sz w:val="24"/>
                <w:szCs w:val="24"/>
              </w:rPr>
            </w:pPr>
            <w:r>
              <w:rPr>
                <w:rFonts w:ascii="Times New Roman" w:hAnsi="Times New Roman" w:cs="Times New Roman"/>
                <w:color w:val="000000"/>
                <w:sz w:val="24"/>
                <w:szCs w:val="24"/>
              </w:rPr>
              <w:t>Роль сообществ в википроектах. Взаимодействия и традиции. Википедия.</w:t>
            </w:r>
          </w:p>
        </w:tc>
      </w:tr>
      <w:tr w:rsidR="00A918A1">
        <w:trPr>
          <w:trHeight w:hRule="exact" w:val="304"/>
        </w:trPr>
        <w:tc>
          <w:tcPr>
            <w:tcW w:w="9654" w:type="dxa"/>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b/>
                <w:color w:val="000000"/>
                <w:sz w:val="24"/>
                <w:szCs w:val="24"/>
              </w:rPr>
              <w:t>Социальные сети</w:t>
            </w:r>
          </w:p>
        </w:tc>
      </w:tr>
      <w:tr w:rsidR="00A918A1">
        <w:trPr>
          <w:trHeight w:hRule="exact" w:val="1637"/>
        </w:trPr>
        <w:tc>
          <w:tcPr>
            <w:tcW w:w="9654" w:type="dxa"/>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t>Сервисы социальных сетей: коммуникационный анализ. Российская аудитория</w:t>
            </w:r>
          </w:p>
          <w:p w:rsidR="00A918A1" w:rsidRDefault="00AB180C">
            <w:pPr>
              <w:spacing w:after="0" w:line="240" w:lineRule="auto"/>
              <w:jc w:val="both"/>
              <w:rPr>
                <w:sz w:val="24"/>
                <w:szCs w:val="24"/>
              </w:rPr>
            </w:pPr>
            <w:r>
              <w:rPr>
                <w:rFonts w:ascii="Times New Roman" w:hAnsi="Times New Roman" w:cs="Times New Roman"/>
                <w:color w:val="000000"/>
                <w:sz w:val="24"/>
                <w:szCs w:val="24"/>
              </w:rPr>
              <w:t>социальных сетей. Топовые социальные сети. Специфика сетевого взаимодействия в</w:t>
            </w:r>
          </w:p>
          <w:p w:rsidR="00A918A1" w:rsidRDefault="00AB180C">
            <w:pPr>
              <w:spacing w:after="0" w:line="240" w:lineRule="auto"/>
              <w:jc w:val="both"/>
              <w:rPr>
                <w:sz w:val="24"/>
                <w:szCs w:val="24"/>
              </w:rPr>
            </w:pPr>
            <w:r>
              <w:rPr>
                <w:rFonts w:ascii="Times New Roman" w:hAnsi="Times New Roman" w:cs="Times New Roman"/>
                <w:color w:val="000000"/>
                <w:sz w:val="24"/>
                <w:szCs w:val="24"/>
              </w:rPr>
              <w:t>различных сетях. Виды сетевой активности. Понятие SMM (Social Media</w:t>
            </w:r>
          </w:p>
          <w:p w:rsidR="00A918A1" w:rsidRDefault="00AB180C">
            <w:pPr>
              <w:spacing w:after="0" w:line="240" w:lineRule="auto"/>
              <w:jc w:val="both"/>
              <w:rPr>
                <w:sz w:val="24"/>
                <w:szCs w:val="24"/>
              </w:rPr>
            </w:pPr>
            <w:r>
              <w:rPr>
                <w:rFonts w:ascii="Times New Roman" w:hAnsi="Times New Roman" w:cs="Times New Roman"/>
                <w:color w:val="000000"/>
                <w:sz w:val="24"/>
                <w:szCs w:val="24"/>
              </w:rPr>
              <w:t>Marketing).Основные каналы сетевого продвижения. Группы, страницы, паблики.</w:t>
            </w:r>
          </w:p>
          <w:p w:rsidR="00A918A1" w:rsidRDefault="00AB180C">
            <w:pPr>
              <w:spacing w:after="0" w:line="240" w:lineRule="auto"/>
              <w:jc w:val="both"/>
              <w:rPr>
                <w:sz w:val="24"/>
                <w:szCs w:val="24"/>
              </w:rPr>
            </w:pPr>
            <w:r>
              <w:rPr>
                <w:rFonts w:ascii="Times New Roman" w:hAnsi="Times New Roman" w:cs="Times New Roman"/>
                <w:color w:val="000000"/>
                <w:sz w:val="24"/>
                <w:szCs w:val="24"/>
              </w:rPr>
              <w:t>Приложения, сервисы и функциональные возможности социальных сетей. Показатели</w:t>
            </w:r>
          </w:p>
          <w:p w:rsidR="00A918A1" w:rsidRDefault="00AB180C">
            <w:pPr>
              <w:spacing w:after="0" w:line="240" w:lineRule="auto"/>
              <w:jc w:val="both"/>
              <w:rPr>
                <w:sz w:val="24"/>
                <w:szCs w:val="24"/>
              </w:rPr>
            </w:pPr>
            <w:r>
              <w:rPr>
                <w:rFonts w:ascii="Times New Roman" w:hAnsi="Times New Roman" w:cs="Times New Roman"/>
                <w:color w:val="000000"/>
                <w:sz w:val="24"/>
                <w:szCs w:val="24"/>
              </w:rPr>
              <w:t>эффективности.</w:t>
            </w:r>
          </w:p>
        </w:tc>
      </w:tr>
      <w:tr w:rsidR="00A918A1">
        <w:trPr>
          <w:trHeight w:hRule="exact" w:val="277"/>
        </w:trPr>
        <w:tc>
          <w:tcPr>
            <w:tcW w:w="9654" w:type="dxa"/>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918A1">
        <w:trPr>
          <w:trHeight w:hRule="exact" w:val="14"/>
        </w:trPr>
        <w:tc>
          <w:tcPr>
            <w:tcW w:w="9640" w:type="dxa"/>
          </w:tcPr>
          <w:p w:rsidR="00A918A1" w:rsidRDefault="00A918A1"/>
        </w:tc>
      </w:tr>
      <w:tr w:rsidR="00A918A1">
        <w:trPr>
          <w:trHeight w:hRule="exact" w:val="304"/>
        </w:trPr>
        <w:tc>
          <w:tcPr>
            <w:tcW w:w="9654" w:type="dxa"/>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b/>
                <w:color w:val="000000"/>
                <w:sz w:val="24"/>
                <w:szCs w:val="24"/>
              </w:rPr>
              <w:t>Понятие и признаки новых медиа</w:t>
            </w:r>
          </w:p>
        </w:tc>
      </w:tr>
      <w:tr w:rsidR="00A918A1">
        <w:trPr>
          <w:trHeight w:hRule="exact" w:val="1907"/>
        </w:trPr>
        <w:tc>
          <w:tcPr>
            <w:tcW w:w="9654" w:type="dxa"/>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t>1. Разграничение признаков «новых» и «старых» медиа. Лев Манович «Язык</w:t>
            </w:r>
          </w:p>
          <w:p w:rsidR="00A918A1" w:rsidRDefault="00AB180C">
            <w:pPr>
              <w:spacing w:after="0" w:line="240" w:lineRule="auto"/>
              <w:jc w:val="both"/>
              <w:rPr>
                <w:sz w:val="24"/>
                <w:szCs w:val="24"/>
              </w:rPr>
            </w:pPr>
            <w:r>
              <w:rPr>
                <w:rFonts w:ascii="Times New Roman" w:hAnsi="Times New Roman" w:cs="Times New Roman"/>
                <w:color w:val="000000"/>
                <w:sz w:val="24"/>
                <w:szCs w:val="24"/>
              </w:rPr>
              <w:t>новых медиа».</w:t>
            </w:r>
          </w:p>
          <w:p w:rsidR="00A918A1" w:rsidRDefault="00AB180C">
            <w:pPr>
              <w:spacing w:after="0" w:line="240" w:lineRule="auto"/>
              <w:jc w:val="both"/>
              <w:rPr>
                <w:sz w:val="24"/>
                <w:szCs w:val="24"/>
              </w:rPr>
            </w:pPr>
            <w:r>
              <w:rPr>
                <w:rFonts w:ascii="Times New Roman" w:hAnsi="Times New Roman" w:cs="Times New Roman"/>
                <w:color w:val="000000"/>
                <w:sz w:val="24"/>
                <w:szCs w:val="24"/>
              </w:rPr>
              <w:t>2. Черты межличностной и массовой коммуникации в электронной коммуникации,</w:t>
            </w:r>
          </w:p>
          <w:p w:rsidR="00A918A1" w:rsidRDefault="00AB180C">
            <w:pPr>
              <w:spacing w:after="0" w:line="240" w:lineRule="auto"/>
              <w:jc w:val="both"/>
              <w:rPr>
                <w:sz w:val="24"/>
                <w:szCs w:val="24"/>
              </w:rPr>
            </w:pPr>
            <w:r>
              <w:rPr>
                <w:rFonts w:ascii="Times New Roman" w:hAnsi="Times New Roman" w:cs="Times New Roman"/>
                <w:color w:val="000000"/>
                <w:sz w:val="24"/>
                <w:szCs w:val="24"/>
              </w:rPr>
              <w:t>ее преимущества и уязвимые места.</w:t>
            </w:r>
          </w:p>
          <w:p w:rsidR="00A918A1" w:rsidRDefault="00AB180C">
            <w:pPr>
              <w:spacing w:after="0" w:line="240" w:lineRule="auto"/>
              <w:jc w:val="both"/>
              <w:rPr>
                <w:sz w:val="24"/>
                <w:szCs w:val="24"/>
              </w:rPr>
            </w:pPr>
            <w:r>
              <w:rPr>
                <w:rFonts w:ascii="Times New Roman" w:hAnsi="Times New Roman" w:cs="Times New Roman"/>
                <w:color w:val="000000"/>
                <w:sz w:val="24"/>
                <w:szCs w:val="24"/>
              </w:rPr>
              <w:t>3. Новые медиа и смежные понятия (социальные медиа, цифровые медиа). Поиск</w:t>
            </w:r>
          </w:p>
          <w:p w:rsidR="00A918A1" w:rsidRDefault="00AB180C">
            <w:pPr>
              <w:spacing w:after="0" w:line="240" w:lineRule="auto"/>
              <w:jc w:val="both"/>
              <w:rPr>
                <w:sz w:val="24"/>
                <w:szCs w:val="24"/>
              </w:rPr>
            </w:pPr>
            <w:r>
              <w:rPr>
                <w:rFonts w:ascii="Times New Roman" w:hAnsi="Times New Roman" w:cs="Times New Roman"/>
                <w:color w:val="000000"/>
                <w:sz w:val="24"/>
                <w:szCs w:val="24"/>
              </w:rPr>
              <w:t>общего языка аудитории новых медиа.</w:t>
            </w:r>
          </w:p>
          <w:p w:rsidR="00A918A1" w:rsidRDefault="00AB180C">
            <w:pPr>
              <w:spacing w:after="0" w:line="240" w:lineRule="auto"/>
              <w:jc w:val="both"/>
              <w:rPr>
                <w:sz w:val="24"/>
                <w:szCs w:val="24"/>
              </w:rPr>
            </w:pPr>
            <w:r>
              <w:rPr>
                <w:rFonts w:ascii="Times New Roman" w:hAnsi="Times New Roman" w:cs="Times New Roman"/>
                <w:color w:val="000000"/>
                <w:sz w:val="24"/>
                <w:szCs w:val="24"/>
              </w:rPr>
              <w:t>4. Портрет пользователя в России и соседних странах (сравнение).</w:t>
            </w:r>
          </w:p>
        </w:tc>
      </w:tr>
      <w:tr w:rsidR="00A918A1">
        <w:trPr>
          <w:trHeight w:hRule="exact" w:val="14"/>
        </w:trPr>
        <w:tc>
          <w:tcPr>
            <w:tcW w:w="9640" w:type="dxa"/>
          </w:tcPr>
          <w:p w:rsidR="00A918A1" w:rsidRDefault="00A918A1"/>
        </w:tc>
      </w:tr>
      <w:tr w:rsidR="00A918A1">
        <w:trPr>
          <w:trHeight w:hRule="exact" w:val="304"/>
        </w:trPr>
        <w:tc>
          <w:tcPr>
            <w:tcW w:w="9654" w:type="dxa"/>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b/>
                <w:color w:val="000000"/>
                <w:sz w:val="24"/>
                <w:szCs w:val="24"/>
              </w:rPr>
              <w:t>История и перспективы развития новых медиа.</w:t>
            </w:r>
          </w:p>
        </w:tc>
      </w:tr>
      <w:tr w:rsidR="00A918A1">
        <w:trPr>
          <w:trHeight w:hRule="exact" w:val="2448"/>
        </w:trPr>
        <w:tc>
          <w:tcPr>
            <w:tcW w:w="9654" w:type="dxa"/>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t>1. Этапы развития Интернета. Декларация независимости киберпространства и ее</w:t>
            </w:r>
          </w:p>
          <w:p w:rsidR="00A918A1" w:rsidRDefault="00AB180C">
            <w:pPr>
              <w:spacing w:after="0" w:line="240" w:lineRule="auto"/>
              <w:jc w:val="both"/>
              <w:rPr>
                <w:sz w:val="24"/>
                <w:szCs w:val="24"/>
              </w:rPr>
            </w:pPr>
            <w:r>
              <w:rPr>
                <w:rFonts w:ascii="Times New Roman" w:hAnsi="Times New Roman" w:cs="Times New Roman"/>
                <w:color w:val="000000"/>
                <w:sz w:val="24"/>
                <w:szCs w:val="24"/>
              </w:rPr>
              <w:t>оценки.</w:t>
            </w:r>
          </w:p>
          <w:p w:rsidR="00A918A1" w:rsidRDefault="00AB180C">
            <w:pPr>
              <w:spacing w:after="0" w:line="240" w:lineRule="auto"/>
              <w:jc w:val="both"/>
              <w:rPr>
                <w:sz w:val="24"/>
                <w:szCs w:val="24"/>
              </w:rPr>
            </w:pPr>
            <w:r>
              <w:rPr>
                <w:rFonts w:ascii="Times New Roman" w:hAnsi="Times New Roman" w:cs="Times New Roman"/>
                <w:color w:val="000000"/>
                <w:sz w:val="24"/>
                <w:szCs w:val="24"/>
              </w:rPr>
              <w:t>2. Развитие Web 2.0 и принципы ее организации. Перспективы развития</w:t>
            </w:r>
          </w:p>
          <w:p w:rsidR="00A918A1" w:rsidRDefault="00AB180C">
            <w:pPr>
              <w:spacing w:after="0" w:line="240" w:lineRule="auto"/>
              <w:jc w:val="both"/>
              <w:rPr>
                <w:sz w:val="24"/>
                <w:szCs w:val="24"/>
              </w:rPr>
            </w:pPr>
            <w:r>
              <w:rPr>
                <w:rFonts w:ascii="Times New Roman" w:hAnsi="Times New Roman" w:cs="Times New Roman"/>
                <w:color w:val="000000"/>
                <w:sz w:val="24"/>
                <w:szCs w:val="24"/>
              </w:rPr>
              <w:t>Интернета.</w:t>
            </w:r>
          </w:p>
          <w:p w:rsidR="00A918A1" w:rsidRDefault="00AB180C">
            <w:pPr>
              <w:spacing w:after="0" w:line="240" w:lineRule="auto"/>
              <w:jc w:val="both"/>
              <w:rPr>
                <w:sz w:val="24"/>
                <w:szCs w:val="24"/>
              </w:rPr>
            </w:pPr>
            <w:r>
              <w:rPr>
                <w:rFonts w:ascii="Times New Roman" w:hAnsi="Times New Roman" w:cs="Times New Roman"/>
                <w:color w:val="000000"/>
                <w:sz w:val="24"/>
                <w:szCs w:val="24"/>
              </w:rPr>
              <w:t>3. Сотрудничество в Сети. «Коллективный интеллект» (П.Леви), «краудсорсинг»</w:t>
            </w:r>
          </w:p>
          <w:p w:rsidR="00A918A1" w:rsidRDefault="00AB180C">
            <w:pPr>
              <w:spacing w:after="0" w:line="240" w:lineRule="auto"/>
              <w:jc w:val="both"/>
              <w:rPr>
                <w:sz w:val="24"/>
                <w:szCs w:val="24"/>
              </w:rPr>
            </w:pPr>
            <w:r>
              <w:rPr>
                <w:rFonts w:ascii="Times New Roman" w:hAnsi="Times New Roman" w:cs="Times New Roman"/>
                <w:color w:val="000000"/>
                <w:sz w:val="24"/>
                <w:szCs w:val="24"/>
              </w:rPr>
              <w:t>(Дж.Хау).</w:t>
            </w:r>
          </w:p>
          <w:p w:rsidR="00A918A1" w:rsidRDefault="00AB180C">
            <w:pPr>
              <w:spacing w:after="0" w:line="240" w:lineRule="auto"/>
              <w:jc w:val="both"/>
              <w:rPr>
                <w:sz w:val="24"/>
                <w:szCs w:val="24"/>
              </w:rPr>
            </w:pPr>
            <w:r>
              <w:rPr>
                <w:rFonts w:ascii="Times New Roman" w:hAnsi="Times New Roman" w:cs="Times New Roman"/>
                <w:color w:val="000000"/>
                <w:sz w:val="24"/>
                <w:szCs w:val="24"/>
              </w:rPr>
              <w:t>4. «Постсоциальные» общества и теории сетевой социальности (М.Кастельс,</w:t>
            </w:r>
          </w:p>
          <w:p w:rsidR="00A918A1" w:rsidRDefault="00AB180C">
            <w:pPr>
              <w:spacing w:after="0" w:line="240" w:lineRule="auto"/>
              <w:jc w:val="both"/>
              <w:rPr>
                <w:sz w:val="24"/>
                <w:szCs w:val="24"/>
              </w:rPr>
            </w:pPr>
            <w:r>
              <w:rPr>
                <w:rFonts w:ascii="Times New Roman" w:hAnsi="Times New Roman" w:cs="Times New Roman"/>
                <w:color w:val="000000"/>
                <w:sz w:val="24"/>
                <w:szCs w:val="24"/>
              </w:rPr>
              <w:t>А.Виттель, К.Кнорр-Цетина).</w:t>
            </w:r>
          </w:p>
        </w:tc>
      </w:tr>
      <w:tr w:rsidR="00A918A1">
        <w:trPr>
          <w:trHeight w:hRule="exact" w:val="14"/>
        </w:trPr>
        <w:tc>
          <w:tcPr>
            <w:tcW w:w="9640" w:type="dxa"/>
          </w:tcPr>
          <w:p w:rsidR="00A918A1" w:rsidRDefault="00A918A1"/>
        </w:tc>
      </w:tr>
      <w:tr w:rsidR="00A918A1">
        <w:trPr>
          <w:trHeight w:hRule="exact" w:val="304"/>
        </w:trPr>
        <w:tc>
          <w:tcPr>
            <w:tcW w:w="9654" w:type="dxa"/>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b/>
                <w:color w:val="000000"/>
                <w:sz w:val="24"/>
                <w:szCs w:val="24"/>
              </w:rPr>
              <w:t>Новые медиа и традиционные СМИ.</w:t>
            </w:r>
          </w:p>
        </w:tc>
      </w:tr>
      <w:tr w:rsidR="00A918A1">
        <w:trPr>
          <w:trHeight w:hRule="exact" w:val="1637"/>
        </w:trPr>
        <w:tc>
          <w:tcPr>
            <w:tcW w:w="9654" w:type="dxa"/>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t>1. Появление сетевых медиа. Сетевые СМИ в России.</w:t>
            </w:r>
          </w:p>
          <w:p w:rsidR="00A918A1" w:rsidRDefault="00AB180C">
            <w:pPr>
              <w:spacing w:after="0" w:line="240" w:lineRule="auto"/>
              <w:jc w:val="both"/>
              <w:rPr>
                <w:sz w:val="24"/>
                <w:szCs w:val="24"/>
              </w:rPr>
            </w:pPr>
            <w:r>
              <w:rPr>
                <w:rFonts w:ascii="Times New Roman" w:hAnsi="Times New Roman" w:cs="Times New Roman"/>
                <w:color w:val="000000"/>
                <w:sz w:val="24"/>
                <w:szCs w:val="24"/>
              </w:rPr>
              <w:t>2. Новые медиа и традиционные СМИ: кто создает и контролирует новости?</w:t>
            </w:r>
          </w:p>
          <w:p w:rsidR="00A918A1" w:rsidRDefault="00AB180C">
            <w:pPr>
              <w:spacing w:after="0" w:line="240" w:lineRule="auto"/>
              <w:jc w:val="both"/>
              <w:rPr>
                <w:sz w:val="24"/>
                <w:szCs w:val="24"/>
              </w:rPr>
            </w:pPr>
            <w:r>
              <w:rPr>
                <w:rFonts w:ascii="Times New Roman" w:hAnsi="Times New Roman" w:cs="Times New Roman"/>
                <w:color w:val="000000"/>
                <w:sz w:val="24"/>
                <w:szCs w:val="24"/>
              </w:rPr>
              <w:t>3. Новые медиа и организационная структура СМИ. Конвергентная редакция.</w:t>
            </w:r>
          </w:p>
          <w:p w:rsidR="00A918A1" w:rsidRDefault="00AB180C">
            <w:pPr>
              <w:spacing w:after="0" w:line="240" w:lineRule="auto"/>
              <w:jc w:val="both"/>
              <w:rPr>
                <w:sz w:val="24"/>
                <w:szCs w:val="24"/>
              </w:rPr>
            </w:pPr>
            <w:r>
              <w:rPr>
                <w:rFonts w:ascii="Times New Roman" w:hAnsi="Times New Roman" w:cs="Times New Roman"/>
                <w:color w:val="000000"/>
                <w:sz w:val="24"/>
                <w:szCs w:val="24"/>
              </w:rPr>
              <w:t>Организация текста в Интернет-издании</w:t>
            </w:r>
          </w:p>
          <w:p w:rsidR="00A918A1" w:rsidRDefault="00AB180C">
            <w:pPr>
              <w:spacing w:after="0" w:line="240" w:lineRule="auto"/>
              <w:jc w:val="both"/>
              <w:rPr>
                <w:sz w:val="24"/>
                <w:szCs w:val="24"/>
              </w:rPr>
            </w:pPr>
            <w:r>
              <w:rPr>
                <w:rFonts w:ascii="Times New Roman" w:hAnsi="Times New Roman" w:cs="Times New Roman"/>
                <w:color w:val="000000"/>
                <w:sz w:val="24"/>
                <w:szCs w:val="24"/>
              </w:rPr>
              <w:t>4. Журналистика в Сети. Журналистика граждан: создание новостей в социальных</w:t>
            </w:r>
          </w:p>
          <w:p w:rsidR="00A918A1" w:rsidRDefault="00AB180C">
            <w:pPr>
              <w:spacing w:after="0" w:line="240" w:lineRule="auto"/>
              <w:jc w:val="both"/>
              <w:rPr>
                <w:sz w:val="24"/>
                <w:szCs w:val="24"/>
              </w:rPr>
            </w:pPr>
            <w:r>
              <w:rPr>
                <w:rFonts w:ascii="Times New Roman" w:hAnsi="Times New Roman" w:cs="Times New Roman"/>
                <w:color w:val="000000"/>
                <w:sz w:val="24"/>
                <w:szCs w:val="24"/>
              </w:rPr>
              <w:t>медиа.</w:t>
            </w:r>
          </w:p>
        </w:tc>
      </w:tr>
      <w:tr w:rsidR="00A918A1">
        <w:trPr>
          <w:trHeight w:hRule="exact" w:val="14"/>
        </w:trPr>
        <w:tc>
          <w:tcPr>
            <w:tcW w:w="9640" w:type="dxa"/>
          </w:tcPr>
          <w:p w:rsidR="00A918A1" w:rsidRDefault="00A918A1"/>
        </w:tc>
      </w:tr>
      <w:tr w:rsidR="00A918A1">
        <w:trPr>
          <w:trHeight w:hRule="exact" w:val="304"/>
        </w:trPr>
        <w:tc>
          <w:tcPr>
            <w:tcW w:w="9654" w:type="dxa"/>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b/>
                <w:color w:val="000000"/>
                <w:sz w:val="24"/>
                <w:szCs w:val="24"/>
              </w:rPr>
              <w:t>Интернет как социокультурное пространство</w:t>
            </w:r>
          </w:p>
        </w:tc>
      </w:tr>
      <w:tr w:rsidR="00A918A1">
        <w:trPr>
          <w:trHeight w:hRule="exact" w:val="1907"/>
        </w:trPr>
        <w:tc>
          <w:tcPr>
            <w:tcW w:w="9654" w:type="dxa"/>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t>Вопросы для обсуждения                                                            1.История Интернета. 2.Основные сегменты и сервисы Интернета.                                            3.Сайты и поисковые</w:t>
            </w:r>
          </w:p>
          <w:p w:rsidR="00A918A1" w:rsidRDefault="00AB180C">
            <w:pPr>
              <w:spacing w:after="0" w:line="240" w:lineRule="auto"/>
              <w:jc w:val="both"/>
              <w:rPr>
                <w:sz w:val="24"/>
                <w:szCs w:val="24"/>
              </w:rPr>
            </w:pPr>
            <w:r>
              <w:rPr>
                <w:rFonts w:ascii="Times New Roman" w:hAnsi="Times New Roman" w:cs="Times New Roman"/>
                <w:color w:val="000000"/>
                <w:sz w:val="24"/>
                <w:szCs w:val="24"/>
              </w:rPr>
              <w:t>машины. Субкультуры Интернета: ценности и практики. Нетикет. Информационное</w:t>
            </w:r>
          </w:p>
          <w:p w:rsidR="00A918A1" w:rsidRDefault="00AB180C">
            <w:pPr>
              <w:spacing w:after="0" w:line="240" w:lineRule="auto"/>
              <w:jc w:val="both"/>
              <w:rPr>
                <w:sz w:val="24"/>
                <w:szCs w:val="24"/>
              </w:rPr>
            </w:pPr>
            <w:r>
              <w:rPr>
                <w:rFonts w:ascii="Times New Roman" w:hAnsi="Times New Roman" w:cs="Times New Roman"/>
                <w:color w:val="000000"/>
                <w:sz w:val="24"/>
                <w:szCs w:val="24"/>
              </w:rPr>
              <w:t>общество: концепции, модели, платформы. Виртуальная реальность и дополненная</w:t>
            </w:r>
          </w:p>
          <w:p w:rsidR="00A918A1" w:rsidRDefault="00AB180C">
            <w:pPr>
              <w:spacing w:after="0" w:line="240" w:lineRule="auto"/>
              <w:jc w:val="both"/>
              <w:rPr>
                <w:sz w:val="24"/>
                <w:szCs w:val="24"/>
              </w:rPr>
            </w:pPr>
            <w:r>
              <w:rPr>
                <w:rFonts w:ascii="Times New Roman" w:hAnsi="Times New Roman" w:cs="Times New Roman"/>
                <w:color w:val="000000"/>
                <w:sz w:val="24"/>
                <w:szCs w:val="24"/>
              </w:rPr>
              <w:t>реальность. Поколения web. Медиатекст: основные элементы. Контент для сайта.</w:t>
            </w:r>
          </w:p>
          <w:p w:rsidR="00A918A1" w:rsidRDefault="00AB180C">
            <w:pPr>
              <w:spacing w:after="0" w:line="240" w:lineRule="auto"/>
              <w:jc w:val="both"/>
              <w:rPr>
                <w:sz w:val="24"/>
                <w:szCs w:val="24"/>
              </w:rPr>
            </w:pPr>
            <w:r>
              <w:rPr>
                <w:rFonts w:ascii="Times New Roman" w:hAnsi="Times New Roman" w:cs="Times New Roman"/>
                <w:color w:val="000000"/>
                <w:sz w:val="24"/>
                <w:szCs w:val="24"/>
              </w:rPr>
              <w:t>Интернет-реклама. Параметры таргетированной рекламы.</w:t>
            </w:r>
          </w:p>
        </w:tc>
      </w:tr>
    </w:tbl>
    <w:p w:rsidR="00A918A1" w:rsidRDefault="00AB18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8A1">
        <w:trPr>
          <w:trHeight w:hRule="exact" w:val="304"/>
        </w:trPr>
        <w:tc>
          <w:tcPr>
            <w:tcW w:w="9654" w:type="dxa"/>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b/>
                <w:color w:val="000000"/>
                <w:sz w:val="24"/>
                <w:szCs w:val="24"/>
              </w:rPr>
              <w:lastRenderedPageBreak/>
              <w:t>Социализация виртуального пространства: социология сети</w:t>
            </w:r>
          </w:p>
        </w:tc>
      </w:tr>
      <w:tr w:rsidR="00A918A1">
        <w:trPr>
          <w:trHeight w:hRule="exact" w:val="6505"/>
        </w:trPr>
        <w:tc>
          <w:tcPr>
            <w:tcW w:w="9654" w:type="dxa"/>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t>Вопросы для обсуждения                                                         1.Культура виртуального взаимодействия: коммуникативная культура как комплекс</w:t>
            </w:r>
          </w:p>
          <w:p w:rsidR="00A918A1" w:rsidRDefault="00AB180C">
            <w:pPr>
              <w:spacing w:after="0" w:line="240" w:lineRule="auto"/>
              <w:jc w:val="both"/>
              <w:rPr>
                <w:sz w:val="24"/>
                <w:szCs w:val="24"/>
              </w:rPr>
            </w:pPr>
            <w:r>
              <w:rPr>
                <w:rFonts w:ascii="Times New Roman" w:hAnsi="Times New Roman" w:cs="Times New Roman"/>
                <w:color w:val="000000"/>
                <w:sz w:val="24"/>
                <w:szCs w:val="24"/>
              </w:rPr>
              <w:t>ценностей и норм, принятых в Интернет-сообществе. Субкультурные стили общения:</w:t>
            </w:r>
          </w:p>
          <w:p w:rsidR="00A918A1" w:rsidRDefault="00AB180C">
            <w:pPr>
              <w:spacing w:after="0" w:line="240" w:lineRule="auto"/>
              <w:jc w:val="both"/>
              <w:rPr>
                <w:sz w:val="24"/>
                <w:szCs w:val="24"/>
              </w:rPr>
            </w:pPr>
            <w:r>
              <w:rPr>
                <w:rFonts w:ascii="Times New Roman" w:hAnsi="Times New Roman" w:cs="Times New Roman"/>
                <w:color w:val="000000"/>
                <w:sz w:val="24"/>
                <w:szCs w:val="24"/>
              </w:rPr>
              <w:t>фидо, падонки, геймеры и др.                                                              2.Мотивация пользователей Интернета. Классификация</w:t>
            </w:r>
          </w:p>
          <w:p w:rsidR="00A918A1" w:rsidRDefault="00AB180C">
            <w:pPr>
              <w:spacing w:after="0" w:line="240" w:lineRule="auto"/>
              <w:jc w:val="both"/>
              <w:rPr>
                <w:sz w:val="24"/>
                <w:szCs w:val="24"/>
              </w:rPr>
            </w:pPr>
            <w:r>
              <w:rPr>
                <w:rFonts w:ascii="Times New Roman" w:hAnsi="Times New Roman" w:cs="Times New Roman"/>
                <w:color w:val="000000"/>
                <w:sz w:val="24"/>
                <w:szCs w:val="24"/>
              </w:rPr>
              <w:t>мотивов (деловой, познавательный, коммуникативный, самоутверждения, рекреации и</w:t>
            </w:r>
          </w:p>
          <w:p w:rsidR="00A918A1" w:rsidRDefault="00AB180C">
            <w:pPr>
              <w:spacing w:after="0" w:line="240" w:lineRule="auto"/>
              <w:jc w:val="both"/>
              <w:rPr>
                <w:sz w:val="24"/>
                <w:szCs w:val="24"/>
              </w:rPr>
            </w:pPr>
            <w:r>
              <w:rPr>
                <w:rFonts w:ascii="Times New Roman" w:hAnsi="Times New Roman" w:cs="Times New Roman"/>
                <w:color w:val="000000"/>
                <w:sz w:val="24"/>
                <w:szCs w:val="24"/>
              </w:rPr>
              <w:t>т.д.)</w:t>
            </w:r>
          </w:p>
          <w:p w:rsidR="00A918A1" w:rsidRDefault="00AB180C">
            <w:pPr>
              <w:spacing w:after="0" w:line="240" w:lineRule="auto"/>
              <w:jc w:val="both"/>
              <w:rPr>
                <w:sz w:val="24"/>
                <w:szCs w:val="24"/>
              </w:rPr>
            </w:pPr>
            <w:r>
              <w:rPr>
                <w:rFonts w:ascii="Times New Roman" w:hAnsi="Times New Roman" w:cs="Times New Roman"/>
                <w:color w:val="000000"/>
                <w:sz w:val="24"/>
                <w:szCs w:val="24"/>
              </w:rPr>
              <w:t>Виртуальные образы, создаваемые людьми при общении в Интернете. 3.Особые</w:t>
            </w:r>
          </w:p>
          <w:p w:rsidR="00A918A1" w:rsidRDefault="00AB180C">
            <w:pPr>
              <w:spacing w:after="0" w:line="240" w:lineRule="auto"/>
              <w:jc w:val="both"/>
              <w:rPr>
                <w:sz w:val="24"/>
                <w:szCs w:val="24"/>
              </w:rPr>
            </w:pPr>
            <w:r>
              <w:rPr>
                <w:rFonts w:ascii="Times New Roman" w:hAnsi="Times New Roman" w:cs="Times New Roman"/>
                <w:color w:val="000000"/>
                <w:sz w:val="24"/>
                <w:szCs w:val="24"/>
              </w:rPr>
              <w:t>социальные роли – аватары, новые имена (ники). Основные подходы к выбору ника.</w:t>
            </w:r>
          </w:p>
          <w:p w:rsidR="00A918A1" w:rsidRDefault="00AB180C">
            <w:pPr>
              <w:spacing w:after="0" w:line="240" w:lineRule="auto"/>
              <w:jc w:val="both"/>
              <w:rPr>
                <w:sz w:val="24"/>
                <w:szCs w:val="24"/>
              </w:rPr>
            </w:pPr>
            <w:r>
              <w:rPr>
                <w:rFonts w:ascii="Times New Roman" w:hAnsi="Times New Roman" w:cs="Times New Roman"/>
                <w:color w:val="000000"/>
                <w:sz w:val="24"/>
                <w:szCs w:val="24"/>
              </w:rPr>
              <w:t>Различные стратегии самопрезентации личности – различные типы аватаров.</w:t>
            </w:r>
          </w:p>
          <w:p w:rsidR="00A918A1" w:rsidRDefault="00AB180C">
            <w:pPr>
              <w:spacing w:after="0" w:line="240" w:lineRule="auto"/>
              <w:jc w:val="both"/>
              <w:rPr>
                <w:sz w:val="24"/>
                <w:szCs w:val="24"/>
              </w:rPr>
            </w:pPr>
            <w:r>
              <w:rPr>
                <w:rFonts w:ascii="Times New Roman" w:hAnsi="Times New Roman" w:cs="Times New Roman"/>
                <w:color w:val="000000"/>
                <w:sz w:val="24"/>
                <w:szCs w:val="24"/>
              </w:rPr>
              <w:t>Социальное неравенство среди пользователей Интернета: новые основания для</w:t>
            </w:r>
          </w:p>
          <w:p w:rsidR="00A918A1" w:rsidRDefault="00AB180C">
            <w:pPr>
              <w:spacing w:after="0" w:line="240" w:lineRule="auto"/>
              <w:jc w:val="both"/>
              <w:rPr>
                <w:sz w:val="24"/>
                <w:szCs w:val="24"/>
              </w:rPr>
            </w:pPr>
            <w:r>
              <w:rPr>
                <w:rFonts w:ascii="Times New Roman" w:hAnsi="Times New Roman" w:cs="Times New Roman"/>
                <w:color w:val="000000"/>
                <w:sz w:val="24"/>
                <w:szCs w:val="24"/>
              </w:rPr>
              <w:t>стратификационного деления.                                                         4.Социальная структура виртуальной реальности, её</w:t>
            </w:r>
          </w:p>
          <w:p w:rsidR="00A918A1" w:rsidRDefault="00AB180C">
            <w:pPr>
              <w:spacing w:after="0" w:line="240" w:lineRule="auto"/>
              <w:jc w:val="both"/>
              <w:rPr>
                <w:sz w:val="24"/>
                <w:szCs w:val="24"/>
              </w:rPr>
            </w:pPr>
            <w:r>
              <w:rPr>
                <w:rFonts w:ascii="Times New Roman" w:hAnsi="Times New Roman" w:cs="Times New Roman"/>
                <w:color w:val="000000"/>
                <w:sz w:val="24"/>
                <w:szCs w:val="24"/>
              </w:rPr>
              <w:t>особенности. Хакеры как новая социальная группа, их типология и мотивация</w:t>
            </w:r>
          </w:p>
          <w:p w:rsidR="00A918A1" w:rsidRDefault="00AB180C">
            <w:pPr>
              <w:spacing w:after="0" w:line="240" w:lineRule="auto"/>
              <w:jc w:val="both"/>
              <w:rPr>
                <w:sz w:val="24"/>
                <w:szCs w:val="24"/>
              </w:rPr>
            </w:pPr>
            <w:r>
              <w:rPr>
                <w:rFonts w:ascii="Times New Roman" w:hAnsi="Times New Roman" w:cs="Times New Roman"/>
                <w:color w:val="000000"/>
                <w:sz w:val="24"/>
                <w:szCs w:val="24"/>
              </w:rPr>
              <w:t>деятельности.</w:t>
            </w:r>
          </w:p>
          <w:p w:rsidR="00A918A1" w:rsidRDefault="00AB180C">
            <w:pPr>
              <w:spacing w:after="0" w:line="240" w:lineRule="auto"/>
              <w:jc w:val="both"/>
              <w:rPr>
                <w:sz w:val="24"/>
                <w:szCs w:val="24"/>
              </w:rPr>
            </w:pPr>
            <w:r>
              <w:rPr>
                <w:rFonts w:ascii="Times New Roman" w:hAnsi="Times New Roman" w:cs="Times New Roman"/>
                <w:color w:val="000000"/>
                <w:sz w:val="24"/>
                <w:szCs w:val="24"/>
              </w:rPr>
              <w:t>Саратовский национальный исследовательский государственный</w:t>
            </w:r>
          </w:p>
          <w:p w:rsidR="00A918A1" w:rsidRDefault="00AB180C">
            <w:pPr>
              <w:spacing w:after="0" w:line="240" w:lineRule="auto"/>
              <w:jc w:val="both"/>
              <w:rPr>
                <w:sz w:val="24"/>
                <w:szCs w:val="24"/>
              </w:rPr>
            </w:pPr>
            <w:r>
              <w:rPr>
                <w:rFonts w:ascii="Times New Roman" w:hAnsi="Times New Roman" w:cs="Times New Roman"/>
                <w:color w:val="000000"/>
                <w:sz w:val="24"/>
                <w:szCs w:val="24"/>
              </w:rPr>
              <w:t>университет имени Н.Г. Чернышевского</w:t>
            </w:r>
          </w:p>
          <w:p w:rsidR="00A918A1" w:rsidRDefault="00AB180C">
            <w:pPr>
              <w:spacing w:after="0" w:line="240" w:lineRule="auto"/>
              <w:jc w:val="both"/>
              <w:rPr>
                <w:sz w:val="24"/>
                <w:szCs w:val="24"/>
              </w:rPr>
            </w:pPr>
            <w:r>
              <w:rPr>
                <w:rFonts w:ascii="Times New Roman" w:hAnsi="Times New Roman" w:cs="Times New Roman"/>
                <w:color w:val="000000"/>
                <w:sz w:val="24"/>
                <w:szCs w:val="24"/>
              </w:rPr>
              <w:t>Направление подготовки 42.03.01 - "Реклама и связи с общественностью"</w:t>
            </w:r>
          </w:p>
          <w:p w:rsidR="00A918A1" w:rsidRDefault="00AB180C">
            <w:pPr>
              <w:spacing w:after="0" w:line="240" w:lineRule="auto"/>
              <w:jc w:val="both"/>
              <w:rPr>
                <w:sz w:val="24"/>
                <w:szCs w:val="24"/>
              </w:rPr>
            </w:pPr>
            <w:r>
              <w:rPr>
                <w:rFonts w:ascii="Times New Roman" w:hAnsi="Times New Roman" w:cs="Times New Roman"/>
                <w:color w:val="000000"/>
                <w:sz w:val="24"/>
                <w:szCs w:val="24"/>
              </w:rPr>
              <w:t>Зависимость от Интернета (Интернет–аддикция), её основные индикаторы.</w:t>
            </w:r>
          </w:p>
          <w:p w:rsidR="00A918A1" w:rsidRDefault="00AB180C">
            <w:pPr>
              <w:spacing w:after="0" w:line="240" w:lineRule="auto"/>
              <w:jc w:val="both"/>
              <w:rPr>
                <w:sz w:val="24"/>
                <w:szCs w:val="24"/>
              </w:rPr>
            </w:pPr>
            <w:r>
              <w:rPr>
                <w:rFonts w:ascii="Times New Roman" w:hAnsi="Times New Roman" w:cs="Times New Roman"/>
                <w:color w:val="000000"/>
                <w:sz w:val="24"/>
                <w:szCs w:val="24"/>
              </w:rPr>
              <w:t>Особенности Интернета, способствующие распространению и усугублению зависимости</w:t>
            </w:r>
          </w:p>
          <w:p w:rsidR="00A918A1" w:rsidRDefault="00AB180C">
            <w:pPr>
              <w:spacing w:after="0" w:line="240" w:lineRule="auto"/>
              <w:jc w:val="both"/>
              <w:rPr>
                <w:sz w:val="24"/>
                <w:szCs w:val="24"/>
              </w:rPr>
            </w:pPr>
            <w:r>
              <w:rPr>
                <w:rFonts w:ascii="Times New Roman" w:hAnsi="Times New Roman" w:cs="Times New Roman"/>
                <w:color w:val="000000"/>
                <w:sz w:val="24"/>
                <w:szCs w:val="24"/>
              </w:rPr>
              <w:t>от Сети.                                     5.Проблемы, которые создает Интернет–зависимость для самого пользователя и</w:t>
            </w:r>
          </w:p>
          <w:p w:rsidR="00A918A1" w:rsidRDefault="00AB180C">
            <w:pPr>
              <w:spacing w:after="0" w:line="240" w:lineRule="auto"/>
              <w:jc w:val="both"/>
              <w:rPr>
                <w:sz w:val="24"/>
                <w:szCs w:val="24"/>
              </w:rPr>
            </w:pPr>
            <w:r>
              <w:rPr>
                <w:rFonts w:ascii="Times New Roman" w:hAnsi="Times New Roman" w:cs="Times New Roman"/>
                <w:color w:val="000000"/>
                <w:sz w:val="24"/>
                <w:szCs w:val="24"/>
              </w:rPr>
              <w:t>окружающих его людей.</w:t>
            </w:r>
          </w:p>
        </w:tc>
      </w:tr>
      <w:tr w:rsidR="00A918A1">
        <w:trPr>
          <w:trHeight w:hRule="exact" w:val="277"/>
        </w:trPr>
        <w:tc>
          <w:tcPr>
            <w:tcW w:w="9654" w:type="dxa"/>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918A1">
        <w:trPr>
          <w:trHeight w:hRule="exact" w:val="147"/>
        </w:trPr>
        <w:tc>
          <w:tcPr>
            <w:tcW w:w="9640" w:type="dxa"/>
          </w:tcPr>
          <w:p w:rsidR="00A918A1" w:rsidRDefault="00A918A1"/>
        </w:tc>
      </w:tr>
      <w:tr w:rsidR="00A918A1">
        <w:trPr>
          <w:trHeight w:hRule="exact" w:val="314"/>
        </w:trPr>
        <w:tc>
          <w:tcPr>
            <w:tcW w:w="9654" w:type="dxa"/>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b/>
                <w:color w:val="000000"/>
                <w:sz w:val="24"/>
                <w:szCs w:val="24"/>
              </w:rPr>
              <w:t>Интернет как средство массовой коммуникации</w:t>
            </w:r>
          </w:p>
        </w:tc>
      </w:tr>
      <w:tr w:rsidR="00A918A1">
        <w:trPr>
          <w:trHeight w:hRule="exact" w:val="21"/>
        </w:trPr>
        <w:tc>
          <w:tcPr>
            <w:tcW w:w="9640" w:type="dxa"/>
          </w:tcPr>
          <w:p w:rsidR="00A918A1" w:rsidRDefault="00A918A1"/>
        </w:tc>
      </w:tr>
      <w:tr w:rsidR="00A918A1">
        <w:trPr>
          <w:trHeight w:hRule="exact" w:val="4641"/>
        </w:trPr>
        <w:tc>
          <w:tcPr>
            <w:tcW w:w="9654" w:type="dxa"/>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1.Гипертекст как новая форма коммуникации в обществе. Развитие теории</w:t>
            </w:r>
          </w:p>
          <w:p w:rsidR="00A918A1" w:rsidRDefault="00AB180C">
            <w:pPr>
              <w:spacing w:after="0" w:line="240" w:lineRule="auto"/>
              <w:rPr>
                <w:sz w:val="24"/>
                <w:szCs w:val="24"/>
              </w:rPr>
            </w:pPr>
            <w:r>
              <w:rPr>
                <w:rFonts w:ascii="Times New Roman" w:hAnsi="Times New Roman" w:cs="Times New Roman"/>
                <w:color w:val="000000"/>
                <w:sz w:val="24"/>
                <w:szCs w:val="24"/>
              </w:rPr>
              <w:t>гипертекста (В. Буш, Д. Энгельбарт, Т. Нельсон). Примеры литературных произведений,</w:t>
            </w:r>
          </w:p>
          <w:p w:rsidR="00A918A1" w:rsidRDefault="00AB180C">
            <w:pPr>
              <w:spacing w:after="0" w:line="240" w:lineRule="auto"/>
              <w:rPr>
                <w:sz w:val="24"/>
                <w:szCs w:val="24"/>
              </w:rPr>
            </w:pPr>
            <w:r>
              <w:rPr>
                <w:rFonts w:ascii="Times New Roman" w:hAnsi="Times New Roman" w:cs="Times New Roman"/>
                <w:color w:val="000000"/>
                <w:sz w:val="24"/>
                <w:szCs w:val="24"/>
              </w:rPr>
              <w:t>написанных с использованием гипертекста.                                                2.Гипертекст как основа Всемирной паутины</w:t>
            </w:r>
          </w:p>
          <w:p w:rsidR="00A918A1" w:rsidRDefault="00AB180C">
            <w:pPr>
              <w:spacing w:after="0" w:line="240" w:lineRule="auto"/>
              <w:rPr>
                <w:sz w:val="24"/>
                <w:szCs w:val="24"/>
              </w:rPr>
            </w:pPr>
            <w:r>
              <w:rPr>
                <w:rFonts w:ascii="Times New Roman" w:hAnsi="Times New Roman" w:cs="Times New Roman"/>
                <w:color w:val="000000"/>
                <w:sz w:val="24"/>
                <w:szCs w:val="24"/>
              </w:rPr>
              <w:t>(WWW)</w:t>
            </w:r>
          </w:p>
          <w:p w:rsidR="00A918A1" w:rsidRDefault="00AB180C">
            <w:pPr>
              <w:spacing w:after="0" w:line="240" w:lineRule="auto"/>
              <w:rPr>
                <w:sz w:val="24"/>
                <w:szCs w:val="24"/>
              </w:rPr>
            </w:pPr>
            <w:r>
              <w:rPr>
                <w:rFonts w:ascii="Times New Roman" w:hAnsi="Times New Roman" w:cs="Times New Roman"/>
                <w:color w:val="000000"/>
                <w:sz w:val="24"/>
                <w:szCs w:val="24"/>
              </w:rPr>
              <w:t>Особенности Интернета как средства массовой коммуникации. Основные</w:t>
            </w:r>
          </w:p>
          <w:p w:rsidR="00A918A1" w:rsidRDefault="00AB180C">
            <w:pPr>
              <w:spacing w:after="0" w:line="240" w:lineRule="auto"/>
              <w:rPr>
                <w:sz w:val="24"/>
                <w:szCs w:val="24"/>
              </w:rPr>
            </w:pPr>
            <w:r>
              <w:rPr>
                <w:rFonts w:ascii="Times New Roman" w:hAnsi="Times New Roman" w:cs="Times New Roman"/>
                <w:color w:val="000000"/>
                <w:sz w:val="24"/>
                <w:szCs w:val="24"/>
              </w:rPr>
              <w:t>преимущества и недостатки глобальной сети по сравнению с традиционными СМИ. 3Основные требования к информации, для того чтобы её можно было рассматривать как</w:t>
            </w:r>
          </w:p>
          <w:p w:rsidR="00A918A1" w:rsidRDefault="00AB180C">
            <w:pPr>
              <w:spacing w:after="0" w:line="240" w:lineRule="auto"/>
              <w:rPr>
                <w:sz w:val="24"/>
                <w:szCs w:val="24"/>
              </w:rPr>
            </w:pPr>
            <w:r>
              <w:rPr>
                <w:rFonts w:ascii="Times New Roman" w:hAnsi="Times New Roman" w:cs="Times New Roman"/>
                <w:color w:val="000000"/>
                <w:sz w:val="24"/>
                <w:szCs w:val="24"/>
              </w:rPr>
              <w:t>публикацию: «Сохраняемость» информационных сообщений, их неизменность и наличие</w:t>
            </w:r>
          </w:p>
          <w:p w:rsidR="00A918A1" w:rsidRDefault="00AB180C">
            <w:pPr>
              <w:spacing w:after="0" w:line="240" w:lineRule="auto"/>
              <w:rPr>
                <w:sz w:val="24"/>
                <w:szCs w:val="24"/>
              </w:rPr>
            </w:pPr>
            <w:r>
              <w:rPr>
                <w:rFonts w:ascii="Times New Roman" w:hAnsi="Times New Roman" w:cs="Times New Roman"/>
                <w:color w:val="000000"/>
                <w:sz w:val="24"/>
                <w:szCs w:val="24"/>
              </w:rPr>
              <w:t>постоянного web- адреса.</w:t>
            </w:r>
          </w:p>
          <w:p w:rsidR="00A918A1" w:rsidRDefault="00AB180C">
            <w:pPr>
              <w:spacing w:after="0" w:line="240" w:lineRule="auto"/>
              <w:rPr>
                <w:sz w:val="24"/>
                <w:szCs w:val="24"/>
              </w:rPr>
            </w:pPr>
            <w:r>
              <w:rPr>
                <w:rFonts w:ascii="Times New Roman" w:hAnsi="Times New Roman" w:cs="Times New Roman"/>
                <w:color w:val="000000"/>
                <w:sz w:val="24"/>
                <w:szCs w:val="24"/>
              </w:rPr>
              <w:t>Понятие аудитории Интернета. Распространение «традиционных» моделей</w:t>
            </w:r>
          </w:p>
          <w:p w:rsidR="00A918A1" w:rsidRDefault="00AB180C">
            <w:pPr>
              <w:spacing w:after="0" w:line="240" w:lineRule="auto"/>
              <w:rPr>
                <w:sz w:val="24"/>
                <w:szCs w:val="24"/>
              </w:rPr>
            </w:pPr>
            <w:r>
              <w:rPr>
                <w:rFonts w:ascii="Times New Roman" w:hAnsi="Times New Roman" w:cs="Times New Roman"/>
                <w:color w:val="000000"/>
                <w:sz w:val="24"/>
                <w:szCs w:val="24"/>
              </w:rPr>
              <w:t>коммуникации на Интернет.                                                    4.Традиционные СМИ в киберпространстве: онлайн версии.</w:t>
            </w:r>
          </w:p>
          <w:p w:rsidR="00A918A1" w:rsidRDefault="00AB180C">
            <w:pPr>
              <w:spacing w:after="0" w:line="240" w:lineRule="auto"/>
              <w:rPr>
                <w:sz w:val="24"/>
                <w:szCs w:val="24"/>
              </w:rPr>
            </w:pPr>
            <w:r>
              <w:rPr>
                <w:rFonts w:ascii="Times New Roman" w:hAnsi="Times New Roman" w:cs="Times New Roman"/>
                <w:color w:val="000000"/>
                <w:sz w:val="24"/>
                <w:szCs w:val="24"/>
              </w:rPr>
              <w:t>Интерактивность новых информационных каналов.</w:t>
            </w:r>
          </w:p>
          <w:p w:rsidR="00A918A1" w:rsidRDefault="00AB180C">
            <w:pPr>
              <w:spacing w:after="0" w:line="240" w:lineRule="auto"/>
              <w:rPr>
                <w:sz w:val="24"/>
                <w:szCs w:val="24"/>
              </w:rPr>
            </w:pPr>
            <w:r>
              <w:rPr>
                <w:rFonts w:ascii="Times New Roman" w:hAnsi="Times New Roman" w:cs="Times New Roman"/>
                <w:color w:val="000000"/>
                <w:sz w:val="24"/>
                <w:szCs w:val="24"/>
              </w:rPr>
              <w:t>Интернет как образовательный ресурс. Интерне-образование. Преимущества и</w:t>
            </w:r>
          </w:p>
          <w:p w:rsidR="00A918A1" w:rsidRDefault="00AB180C">
            <w:pPr>
              <w:spacing w:after="0" w:line="240" w:lineRule="auto"/>
              <w:rPr>
                <w:sz w:val="24"/>
                <w:szCs w:val="24"/>
              </w:rPr>
            </w:pPr>
            <w:r>
              <w:rPr>
                <w:rFonts w:ascii="Times New Roman" w:hAnsi="Times New Roman" w:cs="Times New Roman"/>
                <w:color w:val="000000"/>
                <w:sz w:val="24"/>
                <w:szCs w:val="24"/>
              </w:rPr>
              <w:t>недостатки дистанционного обучения.                                                  5.Интернет- литература, виртуальные библиотеки.</w:t>
            </w:r>
          </w:p>
        </w:tc>
      </w:tr>
      <w:tr w:rsidR="00A918A1">
        <w:trPr>
          <w:trHeight w:hRule="exact" w:val="8"/>
        </w:trPr>
        <w:tc>
          <w:tcPr>
            <w:tcW w:w="9640" w:type="dxa"/>
          </w:tcPr>
          <w:p w:rsidR="00A918A1" w:rsidRDefault="00A918A1"/>
        </w:tc>
      </w:tr>
      <w:tr w:rsidR="00A918A1">
        <w:trPr>
          <w:trHeight w:hRule="exact" w:val="314"/>
        </w:trPr>
        <w:tc>
          <w:tcPr>
            <w:tcW w:w="9654" w:type="dxa"/>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b/>
                <w:color w:val="000000"/>
                <w:sz w:val="24"/>
                <w:szCs w:val="24"/>
              </w:rPr>
              <w:t>Блогосфера и гражданская журналистика</w:t>
            </w:r>
          </w:p>
        </w:tc>
      </w:tr>
      <w:tr w:rsidR="00A918A1">
        <w:trPr>
          <w:trHeight w:hRule="exact" w:val="21"/>
        </w:trPr>
        <w:tc>
          <w:tcPr>
            <w:tcW w:w="9640" w:type="dxa"/>
          </w:tcPr>
          <w:p w:rsidR="00A918A1" w:rsidRDefault="00A918A1"/>
        </w:tc>
      </w:tr>
      <w:tr w:rsidR="00A918A1">
        <w:trPr>
          <w:trHeight w:hRule="exact" w:val="1937"/>
        </w:trPr>
        <w:tc>
          <w:tcPr>
            <w:tcW w:w="9654" w:type="dxa"/>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1.Блог: понятие и виды. Гипертекст. Этика блогосферы. Формирование читательской</w:t>
            </w:r>
          </w:p>
          <w:p w:rsidR="00A918A1" w:rsidRDefault="00AB180C">
            <w:pPr>
              <w:spacing w:after="0" w:line="240" w:lineRule="auto"/>
              <w:rPr>
                <w:sz w:val="24"/>
                <w:szCs w:val="24"/>
              </w:rPr>
            </w:pPr>
            <w:r>
              <w:rPr>
                <w:rFonts w:ascii="Times New Roman" w:hAnsi="Times New Roman" w:cs="Times New Roman"/>
                <w:color w:val="000000"/>
                <w:sz w:val="24"/>
                <w:szCs w:val="24"/>
              </w:rPr>
              <w:t>аудитории блога. Мультимедийный контент блога. 2.Профессиональный блоггинг,</w:t>
            </w:r>
          </w:p>
          <w:p w:rsidR="00A918A1" w:rsidRDefault="00AB180C">
            <w:pPr>
              <w:spacing w:after="0" w:line="240" w:lineRule="auto"/>
              <w:rPr>
                <w:sz w:val="24"/>
                <w:szCs w:val="24"/>
              </w:rPr>
            </w:pPr>
            <w:r>
              <w:rPr>
                <w:rFonts w:ascii="Times New Roman" w:hAnsi="Times New Roman" w:cs="Times New Roman"/>
                <w:color w:val="000000"/>
                <w:sz w:val="24"/>
                <w:szCs w:val="24"/>
              </w:rPr>
              <w:t>коммерческий блог, «гражданская журналистика», мониторинг блогосферы. 3.Социальная</w:t>
            </w:r>
          </w:p>
          <w:p w:rsidR="00A918A1" w:rsidRDefault="00AB180C">
            <w:pPr>
              <w:spacing w:after="0" w:line="240" w:lineRule="auto"/>
              <w:rPr>
                <w:sz w:val="24"/>
                <w:szCs w:val="24"/>
              </w:rPr>
            </w:pPr>
            <w:r>
              <w:rPr>
                <w:rFonts w:ascii="Times New Roman" w:hAnsi="Times New Roman" w:cs="Times New Roman"/>
                <w:color w:val="000000"/>
                <w:sz w:val="24"/>
                <w:szCs w:val="24"/>
              </w:rPr>
              <w:t>общность блогеров: становление и развитие. Авторский взгляд блоггера на события.</w:t>
            </w:r>
          </w:p>
          <w:p w:rsidR="00A918A1" w:rsidRDefault="00AB180C">
            <w:pPr>
              <w:spacing w:after="0" w:line="240" w:lineRule="auto"/>
              <w:rPr>
                <w:sz w:val="24"/>
                <w:szCs w:val="24"/>
              </w:rPr>
            </w:pPr>
            <w:r>
              <w:rPr>
                <w:rFonts w:ascii="Times New Roman" w:hAnsi="Times New Roman" w:cs="Times New Roman"/>
                <w:color w:val="000000"/>
                <w:sz w:val="24"/>
                <w:szCs w:val="24"/>
              </w:rPr>
              <w:t>Контакты между блоггерами (Blogger relations). RSS-каналы.</w:t>
            </w:r>
          </w:p>
        </w:tc>
      </w:tr>
      <w:tr w:rsidR="00A918A1">
        <w:trPr>
          <w:trHeight w:hRule="exact" w:val="8"/>
        </w:trPr>
        <w:tc>
          <w:tcPr>
            <w:tcW w:w="9640" w:type="dxa"/>
          </w:tcPr>
          <w:p w:rsidR="00A918A1" w:rsidRDefault="00A918A1"/>
        </w:tc>
      </w:tr>
      <w:tr w:rsidR="00A918A1">
        <w:trPr>
          <w:trHeight w:hRule="exact" w:val="314"/>
        </w:trPr>
        <w:tc>
          <w:tcPr>
            <w:tcW w:w="9654" w:type="dxa"/>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b/>
                <w:color w:val="000000"/>
                <w:sz w:val="24"/>
                <w:szCs w:val="24"/>
              </w:rPr>
              <w:t>Вики-проекты</w:t>
            </w:r>
          </w:p>
        </w:tc>
      </w:tr>
      <w:tr w:rsidR="00A918A1">
        <w:trPr>
          <w:trHeight w:hRule="exact" w:val="21"/>
        </w:trPr>
        <w:tc>
          <w:tcPr>
            <w:tcW w:w="9640" w:type="dxa"/>
          </w:tcPr>
          <w:p w:rsidR="00A918A1" w:rsidRDefault="00A918A1"/>
        </w:tc>
      </w:tr>
      <w:tr w:rsidR="00A918A1">
        <w:trPr>
          <w:trHeight w:hRule="exact" w:val="539"/>
        </w:trPr>
        <w:tc>
          <w:tcPr>
            <w:tcW w:w="9654" w:type="dxa"/>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1.Вики-движок и викисайты: область применения.                             2.Классификация</w:t>
            </w:r>
          </w:p>
        </w:tc>
      </w:tr>
    </w:tbl>
    <w:p w:rsidR="00A918A1" w:rsidRDefault="00AB180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918A1">
        <w:trPr>
          <w:trHeight w:hRule="exact" w:val="585"/>
        </w:trPr>
        <w:tc>
          <w:tcPr>
            <w:tcW w:w="9654" w:type="dxa"/>
            <w:gridSpan w:val="2"/>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lastRenderedPageBreak/>
              <w:t>википроектов.                                                     3Роль сообществ в википроектах. Взаимодействия и традиции. Википедия.</w:t>
            </w:r>
          </w:p>
        </w:tc>
      </w:tr>
      <w:tr w:rsidR="00A918A1">
        <w:trPr>
          <w:trHeight w:hRule="exact" w:val="8"/>
        </w:trPr>
        <w:tc>
          <w:tcPr>
            <w:tcW w:w="285" w:type="dxa"/>
          </w:tcPr>
          <w:p w:rsidR="00A918A1" w:rsidRDefault="00A918A1"/>
        </w:tc>
        <w:tc>
          <w:tcPr>
            <w:tcW w:w="9356" w:type="dxa"/>
          </w:tcPr>
          <w:p w:rsidR="00A918A1" w:rsidRDefault="00A918A1"/>
        </w:tc>
      </w:tr>
      <w:tr w:rsidR="00A918A1">
        <w:trPr>
          <w:trHeight w:hRule="exact" w:val="314"/>
        </w:trPr>
        <w:tc>
          <w:tcPr>
            <w:tcW w:w="9654" w:type="dxa"/>
            <w:gridSpan w:val="2"/>
            <w:shd w:val="clear" w:color="000000" w:fill="FFFFFF"/>
            <w:tcMar>
              <w:left w:w="34" w:type="dxa"/>
              <w:right w:w="34" w:type="dxa"/>
            </w:tcMar>
          </w:tcPr>
          <w:p w:rsidR="00A918A1" w:rsidRDefault="00AB180C">
            <w:pPr>
              <w:spacing w:after="0" w:line="240" w:lineRule="auto"/>
              <w:jc w:val="center"/>
              <w:rPr>
                <w:sz w:val="24"/>
                <w:szCs w:val="24"/>
              </w:rPr>
            </w:pPr>
            <w:r>
              <w:rPr>
                <w:rFonts w:ascii="Times New Roman" w:hAnsi="Times New Roman" w:cs="Times New Roman"/>
                <w:b/>
                <w:color w:val="000000"/>
                <w:sz w:val="24"/>
                <w:szCs w:val="24"/>
              </w:rPr>
              <w:t>Социальные сети</w:t>
            </w:r>
          </w:p>
        </w:tc>
      </w:tr>
      <w:tr w:rsidR="00A918A1">
        <w:trPr>
          <w:trHeight w:hRule="exact" w:val="21"/>
        </w:trPr>
        <w:tc>
          <w:tcPr>
            <w:tcW w:w="285" w:type="dxa"/>
          </w:tcPr>
          <w:p w:rsidR="00A918A1" w:rsidRDefault="00A918A1"/>
        </w:tc>
        <w:tc>
          <w:tcPr>
            <w:tcW w:w="9356" w:type="dxa"/>
          </w:tcPr>
          <w:p w:rsidR="00A918A1" w:rsidRDefault="00A918A1"/>
        </w:tc>
      </w:tr>
      <w:tr w:rsidR="00A918A1">
        <w:trPr>
          <w:trHeight w:hRule="exact" w:val="2207"/>
        </w:trPr>
        <w:tc>
          <w:tcPr>
            <w:tcW w:w="9654" w:type="dxa"/>
            <w:gridSpan w:val="2"/>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1.Сервисы социальных сетей: коммуникационный анализ. Российская аудитория</w:t>
            </w:r>
          </w:p>
          <w:p w:rsidR="00A918A1" w:rsidRDefault="00AB180C">
            <w:pPr>
              <w:spacing w:after="0" w:line="240" w:lineRule="auto"/>
              <w:rPr>
                <w:sz w:val="24"/>
                <w:szCs w:val="24"/>
              </w:rPr>
            </w:pPr>
            <w:r>
              <w:rPr>
                <w:rFonts w:ascii="Times New Roman" w:hAnsi="Times New Roman" w:cs="Times New Roman"/>
                <w:color w:val="000000"/>
                <w:sz w:val="24"/>
                <w:szCs w:val="24"/>
              </w:rPr>
              <w:t>социальных сетей. Топовые социальные сети.                                            2.Специфика сетевого взаимодействия в</w:t>
            </w:r>
          </w:p>
          <w:p w:rsidR="00A918A1" w:rsidRDefault="00AB180C">
            <w:pPr>
              <w:spacing w:after="0" w:line="240" w:lineRule="auto"/>
              <w:rPr>
                <w:sz w:val="24"/>
                <w:szCs w:val="24"/>
              </w:rPr>
            </w:pPr>
            <w:r>
              <w:rPr>
                <w:rFonts w:ascii="Times New Roman" w:hAnsi="Times New Roman" w:cs="Times New Roman"/>
                <w:color w:val="000000"/>
                <w:sz w:val="24"/>
                <w:szCs w:val="24"/>
              </w:rPr>
              <w:t>различных сетях.                                                                  3.Виды сетевой активности. Понятие SMM (Social Media</w:t>
            </w:r>
          </w:p>
          <w:p w:rsidR="00A918A1" w:rsidRDefault="00AB180C">
            <w:pPr>
              <w:spacing w:after="0" w:line="240" w:lineRule="auto"/>
              <w:rPr>
                <w:sz w:val="24"/>
                <w:szCs w:val="24"/>
              </w:rPr>
            </w:pPr>
            <w:r>
              <w:rPr>
                <w:rFonts w:ascii="Times New Roman" w:hAnsi="Times New Roman" w:cs="Times New Roman"/>
                <w:color w:val="000000"/>
                <w:sz w:val="24"/>
                <w:szCs w:val="24"/>
              </w:rPr>
              <w:t>Marketing).Основные каналы сетевого продвижения. Группы, страницы, паблики.</w:t>
            </w:r>
          </w:p>
          <w:p w:rsidR="00A918A1" w:rsidRDefault="00AB180C">
            <w:pPr>
              <w:spacing w:after="0" w:line="240" w:lineRule="auto"/>
              <w:rPr>
                <w:sz w:val="24"/>
                <w:szCs w:val="24"/>
              </w:rPr>
            </w:pPr>
            <w:r>
              <w:rPr>
                <w:rFonts w:ascii="Times New Roman" w:hAnsi="Times New Roman" w:cs="Times New Roman"/>
                <w:color w:val="000000"/>
                <w:sz w:val="24"/>
                <w:szCs w:val="24"/>
              </w:rPr>
              <w:t>Приложения, сервисы и функциональные возможности социальных сетей. Показатели</w:t>
            </w:r>
          </w:p>
          <w:p w:rsidR="00A918A1" w:rsidRDefault="00AB180C">
            <w:pPr>
              <w:spacing w:after="0" w:line="240" w:lineRule="auto"/>
              <w:rPr>
                <w:sz w:val="24"/>
                <w:szCs w:val="24"/>
              </w:rPr>
            </w:pPr>
            <w:r>
              <w:rPr>
                <w:rFonts w:ascii="Times New Roman" w:hAnsi="Times New Roman" w:cs="Times New Roman"/>
                <w:color w:val="000000"/>
                <w:sz w:val="24"/>
                <w:szCs w:val="24"/>
              </w:rPr>
              <w:t>эффективности.</w:t>
            </w:r>
          </w:p>
        </w:tc>
      </w:tr>
      <w:tr w:rsidR="00A918A1">
        <w:trPr>
          <w:trHeight w:hRule="exact" w:val="855"/>
        </w:trPr>
        <w:tc>
          <w:tcPr>
            <w:tcW w:w="9654" w:type="dxa"/>
            <w:gridSpan w:val="2"/>
            <w:shd w:val="clear" w:color="000000" w:fill="FFFFFF"/>
            <w:tcMar>
              <w:left w:w="34" w:type="dxa"/>
              <w:right w:w="34" w:type="dxa"/>
            </w:tcMar>
          </w:tcPr>
          <w:p w:rsidR="00A918A1" w:rsidRDefault="00A918A1">
            <w:pPr>
              <w:spacing w:after="0" w:line="240" w:lineRule="auto"/>
              <w:rPr>
                <w:sz w:val="24"/>
                <w:szCs w:val="24"/>
              </w:rPr>
            </w:pPr>
          </w:p>
          <w:p w:rsidR="00A918A1" w:rsidRDefault="00AB180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918A1">
        <w:trPr>
          <w:trHeight w:hRule="exact" w:val="4641"/>
        </w:trPr>
        <w:tc>
          <w:tcPr>
            <w:tcW w:w="9654" w:type="dxa"/>
            <w:gridSpan w:val="2"/>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«Новые медиа» / Попова О.В.. – Омск: Изд-во Омской гуманитарной академии, 2022.</w:t>
            </w:r>
          </w:p>
          <w:p w:rsidR="00A918A1" w:rsidRDefault="00AB180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918A1" w:rsidRDefault="00AB180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918A1" w:rsidRDefault="00AB180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918A1">
        <w:trPr>
          <w:trHeight w:hRule="exact" w:val="138"/>
        </w:trPr>
        <w:tc>
          <w:tcPr>
            <w:tcW w:w="285" w:type="dxa"/>
          </w:tcPr>
          <w:p w:rsidR="00A918A1" w:rsidRDefault="00A918A1"/>
        </w:tc>
        <w:tc>
          <w:tcPr>
            <w:tcW w:w="9356" w:type="dxa"/>
          </w:tcPr>
          <w:p w:rsidR="00A918A1" w:rsidRDefault="00A918A1"/>
        </w:tc>
      </w:tr>
      <w:tr w:rsidR="00A918A1">
        <w:trPr>
          <w:trHeight w:hRule="exact" w:val="855"/>
        </w:trPr>
        <w:tc>
          <w:tcPr>
            <w:tcW w:w="9654" w:type="dxa"/>
            <w:gridSpan w:val="2"/>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918A1" w:rsidRDefault="00AB180C">
            <w:pPr>
              <w:spacing w:after="0" w:line="240" w:lineRule="auto"/>
              <w:rPr>
                <w:sz w:val="24"/>
                <w:szCs w:val="24"/>
              </w:rPr>
            </w:pPr>
            <w:r>
              <w:rPr>
                <w:rFonts w:ascii="Times New Roman" w:hAnsi="Times New Roman" w:cs="Times New Roman"/>
                <w:b/>
                <w:color w:val="000000"/>
                <w:sz w:val="24"/>
                <w:szCs w:val="24"/>
              </w:rPr>
              <w:t>Основная:</w:t>
            </w:r>
          </w:p>
        </w:tc>
      </w:tr>
      <w:tr w:rsidR="00A918A1">
        <w:trPr>
          <w:trHeight w:hRule="exact" w:val="826"/>
        </w:trPr>
        <w:tc>
          <w:tcPr>
            <w:tcW w:w="9654" w:type="dxa"/>
            <w:gridSpan w:val="2"/>
            <w:shd w:val="clear" w:color="000000" w:fill="FFFFFF"/>
            <w:tcMar>
              <w:left w:w="34" w:type="dxa"/>
              <w:right w:w="34" w:type="dxa"/>
            </w:tcMar>
          </w:tcPr>
          <w:p w:rsidR="00A918A1" w:rsidRDefault="00AB180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медиатекст.</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Дзялошинский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Пильгун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D0CB8">
                <w:rPr>
                  <w:rStyle w:val="a3"/>
                </w:rPr>
                <w:t>https://urait.ru/bcode/445761</w:t>
              </w:r>
            </w:hyperlink>
            <w:r>
              <w:t xml:space="preserve"> </w:t>
            </w:r>
          </w:p>
        </w:tc>
      </w:tr>
      <w:tr w:rsidR="00A918A1">
        <w:trPr>
          <w:trHeight w:hRule="exact" w:val="826"/>
        </w:trPr>
        <w:tc>
          <w:tcPr>
            <w:tcW w:w="9654" w:type="dxa"/>
            <w:gridSpan w:val="2"/>
            <w:shd w:val="clear" w:color="000000" w:fill="FFFFFF"/>
            <w:tcMar>
              <w:left w:w="34" w:type="dxa"/>
              <w:right w:w="34" w:type="dxa"/>
            </w:tcMar>
          </w:tcPr>
          <w:p w:rsidR="00A918A1" w:rsidRDefault="00AB180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Интернет-журналистика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Устюжанина,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Интернет-журналистика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978-5-7638-3995-1.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D0CB8">
                <w:rPr>
                  <w:rStyle w:val="a3"/>
                </w:rPr>
                <w:t>http://www.iprbookshop.ru/100022.html</w:t>
              </w:r>
            </w:hyperlink>
            <w:r>
              <w:t xml:space="preserve"> </w:t>
            </w:r>
          </w:p>
        </w:tc>
      </w:tr>
      <w:tr w:rsidR="00A918A1">
        <w:trPr>
          <w:trHeight w:hRule="exact" w:val="277"/>
        </w:trPr>
        <w:tc>
          <w:tcPr>
            <w:tcW w:w="285" w:type="dxa"/>
          </w:tcPr>
          <w:p w:rsidR="00A918A1" w:rsidRDefault="00A918A1"/>
        </w:tc>
        <w:tc>
          <w:tcPr>
            <w:tcW w:w="9370" w:type="dxa"/>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i/>
                <w:color w:val="000000"/>
                <w:sz w:val="24"/>
                <w:szCs w:val="24"/>
              </w:rPr>
              <w:t>Дополнительная:</w:t>
            </w:r>
          </w:p>
        </w:tc>
      </w:tr>
      <w:tr w:rsidR="00A918A1">
        <w:trPr>
          <w:trHeight w:hRule="exact" w:val="26"/>
        </w:trPr>
        <w:tc>
          <w:tcPr>
            <w:tcW w:w="9654" w:type="dxa"/>
            <w:gridSpan w:val="2"/>
            <w:vMerge w:val="restart"/>
            <w:shd w:val="clear" w:color="000000" w:fill="FFFFFF"/>
            <w:tcMar>
              <w:left w:w="34" w:type="dxa"/>
              <w:right w:w="34" w:type="dxa"/>
            </w:tcMar>
          </w:tcPr>
          <w:p w:rsidR="00A918A1" w:rsidRDefault="00AB180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Школа</w:t>
            </w:r>
            <w:r>
              <w:t xml:space="preserve"> </w:t>
            </w:r>
            <w:r>
              <w:rPr>
                <w:rFonts w:ascii="Times New Roman" w:hAnsi="Times New Roman" w:cs="Times New Roman"/>
                <w:color w:val="000000"/>
                <w:sz w:val="24"/>
                <w:szCs w:val="24"/>
              </w:rPr>
              <w:t>литературного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сценарного</w:t>
            </w:r>
            <w:r>
              <w:t xml:space="preserve"> </w:t>
            </w:r>
            <w:r>
              <w:rPr>
                <w:rFonts w:ascii="Times New Roman" w:hAnsi="Times New Roman" w:cs="Times New Roman"/>
                <w:color w:val="000000"/>
                <w:sz w:val="24"/>
                <w:szCs w:val="24"/>
              </w:rPr>
              <w:t>мастерства: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замысла</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результата:</w:t>
            </w:r>
            <w:r>
              <w:t xml:space="preserve"> </w:t>
            </w:r>
            <w:r>
              <w:rPr>
                <w:rFonts w:ascii="Times New Roman" w:hAnsi="Times New Roman" w:cs="Times New Roman"/>
                <w:color w:val="000000"/>
                <w:sz w:val="24"/>
                <w:szCs w:val="24"/>
              </w:rPr>
              <w:t>рассказы,</w:t>
            </w:r>
            <w:r>
              <w:t xml:space="preserve"> </w:t>
            </w:r>
            <w:r>
              <w:rPr>
                <w:rFonts w:ascii="Times New Roman" w:hAnsi="Times New Roman" w:cs="Times New Roman"/>
                <w:color w:val="000000"/>
                <w:sz w:val="24"/>
                <w:szCs w:val="24"/>
              </w:rPr>
              <w:t>романы,</w:t>
            </w:r>
            <w:r>
              <w:t xml:space="preserve"> </w:t>
            </w:r>
            <w:r>
              <w:rPr>
                <w:rFonts w:ascii="Times New Roman" w:hAnsi="Times New Roman" w:cs="Times New Roman"/>
                <w:color w:val="000000"/>
                <w:sz w:val="24"/>
                <w:szCs w:val="24"/>
              </w:rPr>
              <w:t>статьи,</w:t>
            </w:r>
            <w:r>
              <w:t xml:space="preserve"> </w:t>
            </w:r>
            <w:r>
              <w:rPr>
                <w:rFonts w:ascii="Times New Roman" w:hAnsi="Times New Roman" w:cs="Times New Roman"/>
                <w:color w:val="000000"/>
                <w:sz w:val="24"/>
                <w:szCs w:val="24"/>
              </w:rPr>
              <w:t>нонфикшн,</w:t>
            </w:r>
            <w:r>
              <w:t xml:space="preserve"> </w:t>
            </w:r>
            <w:r>
              <w:rPr>
                <w:rFonts w:ascii="Times New Roman" w:hAnsi="Times New Roman" w:cs="Times New Roman"/>
                <w:color w:val="000000"/>
                <w:sz w:val="24"/>
                <w:szCs w:val="24"/>
              </w:rPr>
              <w:t>сценарии,</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Вольф</w:t>
            </w:r>
            <w:r>
              <w:t xml:space="preserve"> </w:t>
            </w:r>
            <w:r>
              <w:rPr>
                <w:rFonts w:ascii="Times New Roman" w:hAnsi="Times New Roman" w:cs="Times New Roman"/>
                <w:color w:val="000000"/>
                <w:sz w:val="24"/>
                <w:szCs w:val="24"/>
              </w:rPr>
              <w:t>Юрген,</w:t>
            </w:r>
            <w:r>
              <w:t xml:space="preserve"> </w:t>
            </w:r>
            <w:r>
              <w:rPr>
                <w:rFonts w:ascii="Times New Roman" w:hAnsi="Times New Roman" w:cs="Times New Roman"/>
                <w:color w:val="000000"/>
                <w:sz w:val="24"/>
                <w:szCs w:val="24"/>
              </w:rPr>
              <w:t>Вердин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Пискотина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Школа</w:t>
            </w:r>
            <w:r>
              <w:t xml:space="preserve"> </w:t>
            </w:r>
            <w:r>
              <w:rPr>
                <w:rFonts w:ascii="Times New Roman" w:hAnsi="Times New Roman" w:cs="Times New Roman"/>
                <w:color w:val="000000"/>
                <w:sz w:val="24"/>
                <w:szCs w:val="24"/>
              </w:rPr>
              <w:t>литературного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сценарного</w:t>
            </w:r>
            <w:r>
              <w:t xml:space="preserve"> </w:t>
            </w:r>
            <w:r>
              <w:rPr>
                <w:rFonts w:ascii="Times New Roman" w:hAnsi="Times New Roman" w:cs="Times New Roman"/>
                <w:color w:val="000000"/>
                <w:sz w:val="24"/>
                <w:szCs w:val="24"/>
              </w:rPr>
              <w:t>мастерства: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замысла</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результата:</w:t>
            </w:r>
            <w:r>
              <w:t xml:space="preserve"> </w:t>
            </w:r>
            <w:r>
              <w:rPr>
                <w:rFonts w:ascii="Times New Roman" w:hAnsi="Times New Roman" w:cs="Times New Roman"/>
                <w:color w:val="000000"/>
                <w:sz w:val="24"/>
                <w:szCs w:val="24"/>
              </w:rPr>
              <w:t>рассказы,</w:t>
            </w:r>
            <w:r>
              <w:t xml:space="preserve"> </w:t>
            </w:r>
            <w:r>
              <w:rPr>
                <w:rFonts w:ascii="Times New Roman" w:hAnsi="Times New Roman" w:cs="Times New Roman"/>
                <w:color w:val="000000"/>
                <w:sz w:val="24"/>
                <w:szCs w:val="24"/>
              </w:rPr>
              <w:t>романы,</w:t>
            </w:r>
            <w:r>
              <w:t xml:space="preserve"> </w:t>
            </w:r>
            <w:r>
              <w:rPr>
                <w:rFonts w:ascii="Times New Roman" w:hAnsi="Times New Roman" w:cs="Times New Roman"/>
                <w:color w:val="000000"/>
                <w:sz w:val="24"/>
                <w:szCs w:val="24"/>
              </w:rPr>
              <w:t>статьи,</w:t>
            </w:r>
            <w:r>
              <w:t xml:space="preserve"> </w:t>
            </w:r>
            <w:r>
              <w:rPr>
                <w:rFonts w:ascii="Times New Roman" w:hAnsi="Times New Roman" w:cs="Times New Roman"/>
                <w:color w:val="000000"/>
                <w:sz w:val="24"/>
                <w:szCs w:val="24"/>
              </w:rPr>
              <w:t>нонфикшн,</w:t>
            </w:r>
            <w:r>
              <w:t xml:space="preserve"> </w:t>
            </w:r>
            <w:r>
              <w:rPr>
                <w:rFonts w:ascii="Times New Roman" w:hAnsi="Times New Roman" w:cs="Times New Roman"/>
                <w:color w:val="000000"/>
                <w:sz w:val="24"/>
                <w:szCs w:val="24"/>
              </w:rPr>
              <w:t>сценарии,</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нон-фикшн,</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978-5-91671-439-5.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D0CB8">
                <w:rPr>
                  <w:rStyle w:val="a3"/>
                </w:rPr>
                <w:t>http://www.iprbookshop.ru/82403.html</w:t>
              </w:r>
            </w:hyperlink>
            <w:r>
              <w:t xml:space="preserve"> </w:t>
            </w:r>
          </w:p>
        </w:tc>
      </w:tr>
      <w:tr w:rsidR="00A918A1">
        <w:trPr>
          <w:trHeight w:hRule="exact" w:val="1610"/>
        </w:trPr>
        <w:tc>
          <w:tcPr>
            <w:tcW w:w="9654" w:type="dxa"/>
            <w:gridSpan w:val="2"/>
            <w:vMerge/>
            <w:shd w:val="clear" w:color="000000" w:fill="FFFFFF"/>
            <w:tcMar>
              <w:left w:w="34" w:type="dxa"/>
              <w:right w:w="34" w:type="dxa"/>
            </w:tcMar>
          </w:tcPr>
          <w:p w:rsidR="00A918A1" w:rsidRDefault="00A918A1"/>
        </w:tc>
      </w:tr>
      <w:tr w:rsidR="00A918A1">
        <w:trPr>
          <w:trHeight w:hRule="exact" w:val="585"/>
        </w:trPr>
        <w:tc>
          <w:tcPr>
            <w:tcW w:w="9654" w:type="dxa"/>
            <w:gridSpan w:val="2"/>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918A1">
        <w:trPr>
          <w:trHeight w:hRule="exact" w:val="1610"/>
        </w:trPr>
        <w:tc>
          <w:tcPr>
            <w:tcW w:w="9654" w:type="dxa"/>
            <w:gridSpan w:val="2"/>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FD0CB8">
                <w:rPr>
                  <w:rStyle w:val="a3"/>
                  <w:rFonts w:ascii="Times New Roman" w:hAnsi="Times New Roman" w:cs="Times New Roman"/>
                  <w:sz w:val="24"/>
                  <w:szCs w:val="24"/>
                </w:rPr>
                <w:t>http://www.iprbookshop.ru</w:t>
              </w:r>
            </w:hyperlink>
          </w:p>
          <w:p w:rsidR="00A918A1" w:rsidRDefault="00AB180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FD0CB8">
                <w:rPr>
                  <w:rStyle w:val="a3"/>
                  <w:rFonts w:ascii="Times New Roman" w:hAnsi="Times New Roman" w:cs="Times New Roman"/>
                  <w:sz w:val="24"/>
                  <w:szCs w:val="24"/>
                </w:rPr>
                <w:t>http://biblio-online.ru</w:t>
              </w:r>
            </w:hyperlink>
          </w:p>
          <w:p w:rsidR="00A918A1" w:rsidRDefault="00AB180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FD0CB8">
                <w:rPr>
                  <w:rStyle w:val="a3"/>
                  <w:rFonts w:ascii="Times New Roman" w:hAnsi="Times New Roman" w:cs="Times New Roman"/>
                  <w:sz w:val="24"/>
                  <w:szCs w:val="24"/>
                </w:rPr>
                <w:t>http://window.edu.ru/</w:t>
              </w:r>
            </w:hyperlink>
          </w:p>
          <w:p w:rsidR="00A918A1" w:rsidRDefault="00AB180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FD0CB8">
                <w:rPr>
                  <w:rStyle w:val="a3"/>
                  <w:rFonts w:ascii="Times New Roman" w:hAnsi="Times New Roman" w:cs="Times New Roman"/>
                  <w:sz w:val="24"/>
                  <w:szCs w:val="24"/>
                </w:rPr>
                <w:t>http://elibrary.ru</w:t>
              </w:r>
            </w:hyperlink>
          </w:p>
        </w:tc>
      </w:tr>
    </w:tbl>
    <w:p w:rsidR="00A918A1" w:rsidRDefault="00AB18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8A1">
        <w:trPr>
          <w:trHeight w:hRule="exact" w:val="8398"/>
        </w:trPr>
        <w:tc>
          <w:tcPr>
            <w:tcW w:w="9654" w:type="dxa"/>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1" w:history="1">
              <w:r w:rsidR="00FD0CB8">
                <w:rPr>
                  <w:rStyle w:val="a3"/>
                  <w:rFonts w:ascii="Times New Roman" w:hAnsi="Times New Roman" w:cs="Times New Roman"/>
                  <w:sz w:val="24"/>
                  <w:szCs w:val="24"/>
                </w:rPr>
                <w:t>http://www.sciencedirect.com</w:t>
              </w:r>
            </w:hyperlink>
          </w:p>
          <w:p w:rsidR="00A918A1" w:rsidRDefault="00AB180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A918A1" w:rsidRDefault="00AB180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FD0CB8">
                <w:rPr>
                  <w:rStyle w:val="a3"/>
                  <w:rFonts w:ascii="Times New Roman" w:hAnsi="Times New Roman" w:cs="Times New Roman"/>
                  <w:sz w:val="24"/>
                  <w:szCs w:val="24"/>
                </w:rPr>
                <w:t>http://journals.cambridge.org</w:t>
              </w:r>
            </w:hyperlink>
          </w:p>
          <w:p w:rsidR="00A918A1" w:rsidRDefault="00AB180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FD0CB8">
                <w:rPr>
                  <w:rStyle w:val="a3"/>
                  <w:rFonts w:ascii="Times New Roman" w:hAnsi="Times New Roman" w:cs="Times New Roman"/>
                  <w:sz w:val="24"/>
                  <w:szCs w:val="24"/>
                </w:rPr>
                <w:t>http://www.oxfordjoumals.org</w:t>
              </w:r>
            </w:hyperlink>
          </w:p>
          <w:p w:rsidR="00A918A1" w:rsidRDefault="00AB180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FD0CB8">
                <w:rPr>
                  <w:rStyle w:val="a3"/>
                  <w:rFonts w:ascii="Times New Roman" w:hAnsi="Times New Roman" w:cs="Times New Roman"/>
                  <w:sz w:val="24"/>
                  <w:szCs w:val="24"/>
                </w:rPr>
                <w:t>http://dic.academic.ru/</w:t>
              </w:r>
            </w:hyperlink>
          </w:p>
          <w:p w:rsidR="00A918A1" w:rsidRDefault="00AB180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FD0CB8">
                <w:rPr>
                  <w:rStyle w:val="a3"/>
                  <w:rFonts w:ascii="Times New Roman" w:hAnsi="Times New Roman" w:cs="Times New Roman"/>
                  <w:sz w:val="24"/>
                  <w:szCs w:val="24"/>
                </w:rPr>
                <w:t>http://www.benran.ru</w:t>
              </w:r>
            </w:hyperlink>
          </w:p>
          <w:p w:rsidR="00A918A1" w:rsidRDefault="00AB180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FD0CB8">
                <w:rPr>
                  <w:rStyle w:val="a3"/>
                  <w:rFonts w:ascii="Times New Roman" w:hAnsi="Times New Roman" w:cs="Times New Roman"/>
                  <w:sz w:val="24"/>
                  <w:szCs w:val="24"/>
                </w:rPr>
                <w:t>http://www.gks.ru</w:t>
              </w:r>
            </w:hyperlink>
          </w:p>
          <w:p w:rsidR="00A918A1" w:rsidRDefault="00AB180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FD0CB8">
                <w:rPr>
                  <w:rStyle w:val="a3"/>
                  <w:rFonts w:ascii="Times New Roman" w:hAnsi="Times New Roman" w:cs="Times New Roman"/>
                  <w:sz w:val="24"/>
                  <w:szCs w:val="24"/>
                </w:rPr>
                <w:t>http://diss.rsl.ru</w:t>
              </w:r>
            </w:hyperlink>
          </w:p>
          <w:p w:rsidR="00A918A1" w:rsidRDefault="00AB180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FD0CB8">
                <w:rPr>
                  <w:rStyle w:val="a3"/>
                  <w:rFonts w:ascii="Times New Roman" w:hAnsi="Times New Roman" w:cs="Times New Roman"/>
                  <w:sz w:val="24"/>
                  <w:szCs w:val="24"/>
                </w:rPr>
                <w:t>http://ru.spinform.ru</w:t>
              </w:r>
            </w:hyperlink>
          </w:p>
          <w:p w:rsidR="00A918A1" w:rsidRDefault="00AB180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918A1" w:rsidRDefault="00AB180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918A1">
        <w:trPr>
          <w:trHeight w:hRule="exact" w:val="314"/>
        </w:trPr>
        <w:tc>
          <w:tcPr>
            <w:tcW w:w="9654" w:type="dxa"/>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918A1">
        <w:trPr>
          <w:trHeight w:hRule="exact" w:val="6678"/>
        </w:trPr>
        <w:tc>
          <w:tcPr>
            <w:tcW w:w="9654" w:type="dxa"/>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918A1" w:rsidRDefault="00AB180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918A1" w:rsidRDefault="00AB180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918A1" w:rsidRDefault="00AB180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918A1" w:rsidRDefault="00AB180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918A1" w:rsidRDefault="00AB180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918A1" w:rsidRDefault="00AB180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A918A1" w:rsidRDefault="00AB18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8A1">
        <w:trPr>
          <w:trHeight w:hRule="exact" w:val="7136"/>
        </w:trPr>
        <w:tc>
          <w:tcPr>
            <w:tcW w:w="9654" w:type="dxa"/>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918A1" w:rsidRDefault="00AB180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918A1" w:rsidRDefault="00AB180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918A1" w:rsidRDefault="00AB180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918A1" w:rsidRDefault="00AB180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918A1">
        <w:trPr>
          <w:trHeight w:hRule="exact" w:val="855"/>
        </w:trPr>
        <w:tc>
          <w:tcPr>
            <w:tcW w:w="9654" w:type="dxa"/>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918A1">
        <w:trPr>
          <w:trHeight w:hRule="exact" w:val="2989"/>
        </w:trPr>
        <w:tc>
          <w:tcPr>
            <w:tcW w:w="9654" w:type="dxa"/>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918A1" w:rsidRDefault="00A918A1">
            <w:pPr>
              <w:spacing w:after="0" w:line="240" w:lineRule="auto"/>
              <w:jc w:val="both"/>
              <w:rPr>
                <w:sz w:val="24"/>
                <w:szCs w:val="24"/>
              </w:rPr>
            </w:pPr>
          </w:p>
          <w:p w:rsidR="00A918A1" w:rsidRDefault="00AB180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918A1" w:rsidRDefault="00AB180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918A1" w:rsidRDefault="00AB180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918A1" w:rsidRDefault="00AB180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918A1" w:rsidRDefault="00AB180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918A1" w:rsidRDefault="00AB180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918A1" w:rsidRDefault="00A918A1">
            <w:pPr>
              <w:spacing w:after="0" w:line="240" w:lineRule="auto"/>
              <w:jc w:val="both"/>
              <w:rPr>
                <w:sz w:val="24"/>
                <w:szCs w:val="24"/>
              </w:rPr>
            </w:pPr>
          </w:p>
          <w:p w:rsidR="00A918A1" w:rsidRDefault="00AB180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918A1">
        <w:trPr>
          <w:trHeight w:hRule="exact" w:val="304"/>
        </w:trPr>
        <w:tc>
          <w:tcPr>
            <w:tcW w:w="9654" w:type="dxa"/>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A918A1">
        <w:trPr>
          <w:trHeight w:hRule="exact" w:val="304"/>
        </w:trPr>
        <w:tc>
          <w:tcPr>
            <w:tcW w:w="9654" w:type="dxa"/>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A918A1">
        <w:trPr>
          <w:trHeight w:hRule="exact" w:val="304"/>
        </w:trPr>
        <w:tc>
          <w:tcPr>
            <w:tcW w:w="9654" w:type="dxa"/>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FD0CB8">
                <w:rPr>
                  <w:rStyle w:val="a3"/>
                  <w:rFonts w:ascii="Times New Roman" w:hAnsi="Times New Roman" w:cs="Times New Roman"/>
                  <w:sz w:val="24"/>
                  <w:szCs w:val="24"/>
                </w:rPr>
                <w:t>http://www.president.kremlin.ru</w:t>
              </w:r>
            </w:hyperlink>
          </w:p>
        </w:tc>
      </w:tr>
      <w:tr w:rsidR="00A918A1">
        <w:trPr>
          <w:trHeight w:hRule="exact" w:val="304"/>
        </w:trPr>
        <w:tc>
          <w:tcPr>
            <w:tcW w:w="9654" w:type="dxa"/>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FD0CB8">
                <w:rPr>
                  <w:rStyle w:val="a3"/>
                  <w:rFonts w:ascii="Times New Roman" w:hAnsi="Times New Roman" w:cs="Times New Roman"/>
                  <w:sz w:val="24"/>
                  <w:szCs w:val="24"/>
                </w:rPr>
                <w:t>http://www.ict.edu.ru</w:t>
              </w:r>
            </w:hyperlink>
          </w:p>
        </w:tc>
      </w:tr>
      <w:tr w:rsidR="00A918A1">
        <w:trPr>
          <w:trHeight w:hRule="exact" w:val="304"/>
        </w:trPr>
        <w:tc>
          <w:tcPr>
            <w:tcW w:w="9654" w:type="dxa"/>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918A1">
        <w:trPr>
          <w:trHeight w:hRule="exact" w:val="585"/>
        </w:trPr>
        <w:tc>
          <w:tcPr>
            <w:tcW w:w="9654" w:type="dxa"/>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918A1" w:rsidRDefault="00AB180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D0CB8">
                <w:rPr>
                  <w:rStyle w:val="a3"/>
                  <w:rFonts w:ascii="Times New Roman" w:hAnsi="Times New Roman" w:cs="Times New Roman"/>
                  <w:sz w:val="24"/>
                  <w:szCs w:val="24"/>
                </w:rPr>
                <w:t>http://fgosvo.ru</w:t>
              </w:r>
            </w:hyperlink>
          </w:p>
        </w:tc>
      </w:tr>
      <w:tr w:rsidR="00A918A1">
        <w:trPr>
          <w:trHeight w:hRule="exact" w:val="304"/>
        </w:trPr>
        <w:tc>
          <w:tcPr>
            <w:tcW w:w="9654" w:type="dxa"/>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FD0CB8">
                <w:rPr>
                  <w:rStyle w:val="a3"/>
                  <w:rFonts w:ascii="Times New Roman" w:hAnsi="Times New Roman" w:cs="Times New Roman"/>
                  <w:sz w:val="24"/>
                  <w:szCs w:val="24"/>
                </w:rPr>
                <w:t>http://pravo.gov.ru</w:t>
              </w:r>
            </w:hyperlink>
          </w:p>
        </w:tc>
      </w:tr>
      <w:tr w:rsidR="00A918A1">
        <w:trPr>
          <w:trHeight w:hRule="exact" w:val="304"/>
        </w:trPr>
        <w:tc>
          <w:tcPr>
            <w:tcW w:w="9654" w:type="dxa"/>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FD0CB8">
                <w:rPr>
                  <w:rStyle w:val="a3"/>
                  <w:rFonts w:ascii="Times New Roman" w:hAnsi="Times New Roman" w:cs="Times New Roman"/>
                  <w:sz w:val="24"/>
                  <w:szCs w:val="24"/>
                </w:rPr>
                <w:t>http://edu.garant.ru/omga/</w:t>
              </w:r>
            </w:hyperlink>
          </w:p>
        </w:tc>
      </w:tr>
      <w:tr w:rsidR="00A918A1">
        <w:trPr>
          <w:trHeight w:hRule="exact" w:val="585"/>
        </w:trPr>
        <w:tc>
          <w:tcPr>
            <w:tcW w:w="9654" w:type="dxa"/>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FD0CB8">
                <w:rPr>
                  <w:rStyle w:val="a3"/>
                  <w:rFonts w:ascii="Times New Roman" w:hAnsi="Times New Roman" w:cs="Times New Roman"/>
                  <w:sz w:val="24"/>
                  <w:szCs w:val="24"/>
                </w:rPr>
                <w:t>http://www.consultant.ru/edu/student/study/</w:t>
              </w:r>
            </w:hyperlink>
          </w:p>
        </w:tc>
      </w:tr>
      <w:tr w:rsidR="00A918A1">
        <w:trPr>
          <w:trHeight w:hRule="exact" w:val="314"/>
        </w:trPr>
        <w:tc>
          <w:tcPr>
            <w:tcW w:w="9654" w:type="dxa"/>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918A1">
        <w:trPr>
          <w:trHeight w:hRule="exact" w:val="792"/>
        </w:trPr>
        <w:tc>
          <w:tcPr>
            <w:tcW w:w="9654" w:type="dxa"/>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A918A1" w:rsidRDefault="00AB18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8A1">
        <w:trPr>
          <w:trHeight w:hRule="exact" w:val="7046"/>
        </w:trPr>
        <w:tc>
          <w:tcPr>
            <w:tcW w:w="9654" w:type="dxa"/>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918A1" w:rsidRDefault="00AB180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918A1" w:rsidRDefault="00AB180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918A1" w:rsidRDefault="00AB180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918A1" w:rsidRDefault="00AB180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918A1" w:rsidRDefault="00AB180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918A1" w:rsidRDefault="00AB180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918A1" w:rsidRDefault="00AB180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918A1" w:rsidRDefault="00AB180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918A1" w:rsidRDefault="00AB180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918A1" w:rsidRDefault="00AB180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918A1" w:rsidRDefault="00AB180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918A1" w:rsidRDefault="00AB180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918A1">
        <w:trPr>
          <w:trHeight w:hRule="exact" w:val="277"/>
        </w:trPr>
        <w:tc>
          <w:tcPr>
            <w:tcW w:w="9640" w:type="dxa"/>
          </w:tcPr>
          <w:p w:rsidR="00A918A1" w:rsidRDefault="00A918A1"/>
        </w:tc>
      </w:tr>
      <w:tr w:rsidR="00A918A1">
        <w:trPr>
          <w:trHeight w:hRule="exact" w:val="585"/>
        </w:trPr>
        <w:tc>
          <w:tcPr>
            <w:tcW w:w="9654" w:type="dxa"/>
            <w:shd w:val="clear" w:color="000000" w:fill="FFFFFF"/>
            <w:tcMar>
              <w:left w:w="34" w:type="dxa"/>
              <w:right w:w="34" w:type="dxa"/>
            </w:tcMar>
          </w:tcPr>
          <w:p w:rsidR="00A918A1" w:rsidRDefault="00AB180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918A1">
        <w:trPr>
          <w:trHeight w:hRule="exact" w:val="7482"/>
        </w:trPr>
        <w:tc>
          <w:tcPr>
            <w:tcW w:w="9654" w:type="dxa"/>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18A1" w:rsidRDefault="00AB180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918A1" w:rsidRDefault="00AB180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918A1" w:rsidRDefault="00AB180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A918A1" w:rsidRDefault="00AB18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8A1">
        <w:trPr>
          <w:trHeight w:hRule="exact" w:val="6776"/>
        </w:trPr>
        <w:tc>
          <w:tcPr>
            <w:tcW w:w="9654" w:type="dxa"/>
            <w:shd w:val="clear" w:color="000000" w:fill="FFFFFF"/>
            <w:tcMar>
              <w:left w:w="34" w:type="dxa"/>
              <w:right w:w="34" w:type="dxa"/>
            </w:tcMar>
          </w:tcPr>
          <w:p w:rsidR="00A918A1" w:rsidRDefault="00AB180C">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A918A1" w:rsidRDefault="00AB180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A918A1" w:rsidRDefault="00AB180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918A1" w:rsidRDefault="00A918A1"/>
    <w:sectPr w:rsidR="00A918A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04D0"/>
    <w:rsid w:val="00A918A1"/>
    <w:rsid w:val="00AB180C"/>
    <w:rsid w:val="00D31453"/>
    <w:rsid w:val="00E209E2"/>
    <w:rsid w:val="00FD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180C"/>
    <w:rPr>
      <w:color w:val="0563C1" w:themeColor="hyperlink"/>
      <w:u w:val="single"/>
    </w:rPr>
  </w:style>
  <w:style w:type="character" w:styleId="a4">
    <w:name w:val="Unresolved Mention"/>
    <w:basedOn w:val="a0"/>
    <w:uiPriority w:val="99"/>
    <w:semiHidden/>
    <w:unhideWhenUsed/>
    <w:rsid w:val="00AB1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2403.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www.iprbookshop.ru/100022.html"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4576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7615</Words>
  <Characters>43407</Characters>
  <Application>Microsoft Office Word</Application>
  <DocSecurity>0</DocSecurity>
  <Lines>361</Lines>
  <Paragraphs>101</Paragraphs>
  <ScaleCrop>false</ScaleCrop>
  <Company/>
  <LinksUpToDate>false</LinksUpToDate>
  <CharactersWithSpaces>50921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2022-2023_ФГОС3++2022_Бак-ЗФО-Жур(22)_plx_Новые медиа</dc:title>
  <dc:creator>FastReport.NET</dc:creator>
  <cp:lastModifiedBy>Mark Bernstorf</cp:lastModifiedBy>
  <cp:revision>4</cp:revision>
  <dcterms:created xsi:type="dcterms:W3CDTF">2022-05-09T19:21:00Z</dcterms:created>
  <dcterms:modified xsi:type="dcterms:W3CDTF">2022-11-12T17:37:00Z</dcterms:modified>
</cp:coreProperties>
</file>